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7D3" w:rsidRPr="003807D3" w:rsidRDefault="003807D3" w:rsidP="003807D3">
      <w:pPr>
        <w:rPr>
          <w:rFonts w:ascii="Arial" w:hAnsi="Arial" w:cs="Arial"/>
          <w:b/>
          <w:sz w:val="22"/>
          <w:szCs w:val="22"/>
        </w:rPr>
      </w:pPr>
      <w:r w:rsidRPr="003807D3">
        <w:rPr>
          <w:rFonts w:ascii="Arial" w:hAnsi="Arial" w:cs="Arial"/>
          <w:b/>
          <w:noProof/>
          <w:sz w:val="32"/>
          <w:szCs w:val="32"/>
          <w:lang w:eastAsia="en-AU"/>
        </w:rPr>
        <w:drawing>
          <wp:inline distT="0" distB="0" distL="0" distR="0">
            <wp:extent cx="1943100" cy="409575"/>
            <wp:effectExtent l="19050" t="0" r="0" b="0"/>
            <wp:docPr id="1" name="Picture 1" descr="AAANZ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ANZ_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07D3">
        <w:rPr>
          <w:rFonts w:ascii="Arial" w:hAnsi="Arial" w:cs="Arial"/>
          <w:b/>
          <w:sz w:val="32"/>
          <w:szCs w:val="32"/>
        </w:rPr>
        <w:br/>
      </w:r>
    </w:p>
    <w:p w:rsidR="003807D3" w:rsidRPr="003807D3" w:rsidRDefault="003807D3" w:rsidP="003807D3">
      <w:pPr>
        <w:rPr>
          <w:rFonts w:ascii="Arial" w:hAnsi="Arial" w:cs="Arial"/>
          <w:b/>
          <w:sz w:val="22"/>
          <w:szCs w:val="22"/>
        </w:rPr>
      </w:pPr>
      <w:r w:rsidRPr="003807D3">
        <w:rPr>
          <w:rFonts w:ascii="Arial" w:hAnsi="Arial" w:cs="Arial"/>
          <w:b/>
          <w:sz w:val="22"/>
          <w:szCs w:val="22"/>
        </w:rPr>
        <w:t>AAANZ 2014 PhD Graduate Prize</w:t>
      </w:r>
    </w:p>
    <w:p w:rsidR="003807D3" w:rsidRPr="003807D3" w:rsidRDefault="003807D3" w:rsidP="003807D3">
      <w:pPr>
        <w:pStyle w:val="Heading3"/>
        <w:spacing w:before="0" w:beforeAutospacing="0" w:after="0" w:afterAutospacing="0"/>
        <w:rPr>
          <w:rFonts w:ascii="Arial" w:eastAsia="SimSun" w:hAnsi="Arial" w:cs="Arial"/>
          <w:b w:val="0"/>
          <w:bCs w:val="0"/>
          <w:sz w:val="22"/>
          <w:szCs w:val="22"/>
          <w:lang w:eastAsia="zh-CN"/>
        </w:rPr>
      </w:pPr>
    </w:p>
    <w:p w:rsidR="003807D3" w:rsidRPr="003807D3" w:rsidRDefault="003807D3" w:rsidP="003807D3">
      <w:pPr>
        <w:pStyle w:val="Heading3"/>
        <w:spacing w:before="0" w:beforeAutospacing="0" w:after="0" w:afterAutospacing="0"/>
        <w:rPr>
          <w:rStyle w:val="Strong"/>
          <w:rFonts w:ascii="Arial" w:eastAsia="Times New Roman" w:hAnsi="Arial" w:cs="Arial"/>
          <w:bCs/>
          <w:sz w:val="22"/>
          <w:szCs w:val="22"/>
          <w:lang w:val="en-US"/>
        </w:rPr>
      </w:pPr>
      <w:r w:rsidRPr="003807D3">
        <w:rPr>
          <w:rFonts w:ascii="Arial" w:eastAsia="SimSun" w:hAnsi="Arial" w:cs="Arial"/>
          <w:b w:val="0"/>
          <w:bCs w:val="0"/>
          <w:sz w:val="22"/>
          <w:szCs w:val="22"/>
          <w:lang w:eastAsia="zh-CN"/>
        </w:rPr>
        <w:t>The second annual</w:t>
      </w:r>
      <w:r w:rsidRPr="003807D3">
        <w:rPr>
          <w:rStyle w:val="Strong"/>
          <w:rFonts w:ascii="Arial" w:eastAsia="Times New Roman" w:hAnsi="Arial" w:cs="Arial"/>
          <w:sz w:val="22"/>
          <w:szCs w:val="22"/>
          <w:lang w:val="en-US"/>
        </w:rPr>
        <w:t xml:space="preserve"> competition for recent PhD Graduates</w:t>
      </w:r>
      <w:r w:rsidRPr="003807D3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 w:rsidRPr="003807D3">
        <w:rPr>
          <w:rStyle w:val="Strong"/>
          <w:rFonts w:ascii="Arial" w:eastAsia="Times New Roman" w:hAnsi="Arial" w:cs="Arial"/>
          <w:sz w:val="22"/>
          <w:szCs w:val="22"/>
          <w:lang w:val="en-US"/>
        </w:rPr>
        <w:t>to be judged during the 2014 AAANZ con</w:t>
      </w:r>
      <w:r w:rsidR="005A16A0">
        <w:rPr>
          <w:rStyle w:val="Strong"/>
          <w:rFonts w:ascii="Arial" w:eastAsia="Times New Roman" w:hAnsi="Arial" w:cs="Arial"/>
          <w:sz w:val="22"/>
          <w:szCs w:val="22"/>
          <w:lang w:val="en-US"/>
        </w:rPr>
        <w:t xml:space="preserve">ference </w:t>
      </w:r>
      <w:proofErr w:type="spellStart"/>
      <w:r w:rsidR="005A16A0">
        <w:rPr>
          <w:rStyle w:val="Strong"/>
          <w:rFonts w:ascii="Arial" w:eastAsia="Times New Roman" w:hAnsi="Arial" w:cs="Arial"/>
          <w:sz w:val="22"/>
          <w:szCs w:val="22"/>
          <w:lang w:val="en-US"/>
        </w:rPr>
        <w:t>GEOcritical</w:t>
      </w:r>
      <w:proofErr w:type="spellEnd"/>
      <w:r w:rsidR="005A16A0">
        <w:rPr>
          <w:rStyle w:val="Strong"/>
          <w:rFonts w:ascii="Arial" w:eastAsia="Times New Roman" w:hAnsi="Arial" w:cs="Arial"/>
          <w:sz w:val="22"/>
          <w:szCs w:val="22"/>
          <w:lang w:val="en-US"/>
        </w:rPr>
        <w:t xml:space="preserve"> in Launceston, Tasmania, 5-8 December. </w:t>
      </w:r>
    </w:p>
    <w:p w:rsidR="003807D3" w:rsidRPr="003807D3" w:rsidRDefault="003807D3" w:rsidP="003807D3">
      <w:pPr>
        <w:pStyle w:val="Heading3"/>
        <w:spacing w:before="0" w:beforeAutospacing="0" w:after="0" w:afterAutospacing="0"/>
        <w:rPr>
          <w:rFonts w:ascii="Arial" w:eastAsia="Times New Roman" w:hAnsi="Arial" w:cs="Arial"/>
          <w:sz w:val="22"/>
          <w:szCs w:val="22"/>
          <w:lang w:val="en-US"/>
        </w:rPr>
      </w:pPr>
    </w:p>
    <w:p w:rsidR="003807D3" w:rsidRPr="003807D3" w:rsidRDefault="003807D3" w:rsidP="003807D3">
      <w:pPr>
        <w:pStyle w:val="Heading3"/>
        <w:spacing w:before="0" w:beforeAutospacing="0" w:after="0" w:afterAutospacing="0"/>
        <w:rPr>
          <w:rFonts w:ascii="Arial" w:eastAsia="Times New Roman" w:hAnsi="Arial" w:cs="Arial"/>
          <w:sz w:val="22"/>
          <w:szCs w:val="22"/>
          <w:lang w:val="en-US"/>
        </w:rPr>
      </w:pPr>
      <w:r w:rsidRPr="003807D3">
        <w:rPr>
          <w:rStyle w:val="Strong"/>
          <w:rFonts w:ascii="Arial" w:eastAsia="Times New Roman" w:hAnsi="Arial" w:cs="Arial"/>
          <w:sz w:val="22"/>
          <w:szCs w:val="22"/>
          <w:lang w:val="en-US"/>
        </w:rPr>
        <w:t>The outstanding presentation will receive $1000 sponsored by Taylor and Francis the new publisher of the AAANZ journal.</w:t>
      </w:r>
    </w:p>
    <w:p w:rsidR="003807D3" w:rsidRPr="003807D3" w:rsidRDefault="003807D3" w:rsidP="003807D3">
      <w:pPr>
        <w:pStyle w:val="Heading3"/>
        <w:spacing w:before="0" w:beforeAutospacing="0" w:after="0" w:afterAutospacing="0"/>
        <w:rPr>
          <w:rFonts w:ascii="Arial" w:eastAsia="Times New Roman" w:hAnsi="Arial" w:cs="Arial"/>
          <w:sz w:val="22"/>
          <w:szCs w:val="22"/>
          <w:lang w:val="en-US"/>
        </w:rPr>
      </w:pPr>
    </w:p>
    <w:p w:rsidR="003807D3" w:rsidRPr="003807D3" w:rsidRDefault="003807D3" w:rsidP="003807D3">
      <w:pPr>
        <w:pStyle w:val="Heading3"/>
        <w:spacing w:before="0" w:beforeAutospacing="0" w:after="0" w:afterAutospacing="0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  <w:r w:rsidRPr="003807D3">
        <w:rPr>
          <w:rStyle w:val="Strong"/>
          <w:rFonts w:ascii="Arial" w:eastAsia="Times New Roman" w:hAnsi="Arial" w:cs="Arial"/>
          <w:color w:val="000000"/>
          <w:sz w:val="22"/>
          <w:szCs w:val="22"/>
          <w:lang w:val="en-US"/>
        </w:rPr>
        <w:t>Eligibility, Rules and Judging Criteria</w:t>
      </w:r>
    </w:p>
    <w:p w:rsidR="003807D3" w:rsidRPr="003807D3" w:rsidRDefault="003807D3" w:rsidP="003807D3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auto"/>
          <w:sz w:val="22"/>
          <w:szCs w:val="22"/>
        </w:rPr>
      </w:pPr>
    </w:p>
    <w:p w:rsidR="003807D3" w:rsidRPr="003807D3" w:rsidRDefault="003807D3" w:rsidP="003807D3">
      <w:pPr>
        <w:pStyle w:val="NormalWeb"/>
        <w:spacing w:before="0" w:beforeAutospacing="0" w:after="0" w:afterAutospacing="0"/>
        <w:rPr>
          <w:rFonts w:ascii="Arial" w:eastAsiaTheme="minorHAnsi" w:hAnsi="Arial" w:cs="Arial"/>
          <w:color w:val="auto"/>
          <w:sz w:val="22"/>
          <w:szCs w:val="22"/>
        </w:rPr>
      </w:pPr>
      <w:r w:rsidRPr="003807D3">
        <w:rPr>
          <w:rStyle w:val="Strong"/>
          <w:rFonts w:ascii="Arial" w:hAnsi="Arial" w:cs="Arial"/>
          <w:color w:val="auto"/>
          <w:sz w:val="22"/>
          <w:szCs w:val="22"/>
        </w:rPr>
        <w:t>Eligibility</w:t>
      </w:r>
    </w:p>
    <w:p w:rsidR="003807D3" w:rsidRPr="003807D3" w:rsidRDefault="003807D3" w:rsidP="003807D3">
      <w:pPr>
        <w:pStyle w:val="NormalWeb"/>
        <w:spacing w:before="0" w:beforeAutospacing="0" w:after="0" w:afterAutospacing="0"/>
        <w:rPr>
          <w:rFonts w:ascii="Arial" w:hAnsi="Arial" w:cs="Arial"/>
          <w:color w:val="auto"/>
          <w:sz w:val="22"/>
          <w:szCs w:val="22"/>
        </w:rPr>
      </w:pPr>
      <w:r w:rsidRPr="003807D3">
        <w:rPr>
          <w:rFonts w:ascii="Arial" w:hAnsi="Arial" w:cs="Arial"/>
          <w:color w:val="auto"/>
          <w:sz w:val="22"/>
          <w:szCs w:val="22"/>
        </w:rPr>
        <w:t xml:space="preserve">• Candidates who have been </w:t>
      </w:r>
      <w:r w:rsidRPr="003807D3">
        <w:rPr>
          <w:rFonts w:ascii="Arial" w:hAnsi="Arial" w:cs="Arial"/>
          <w:b/>
          <w:color w:val="auto"/>
          <w:sz w:val="22"/>
          <w:szCs w:val="22"/>
        </w:rPr>
        <w:t>awarded</w:t>
      </w:r>
      <w:r w:rsidRPr="003807D3">
        <w:rPr>
          <w:rFonts w:ascii="Arial" w:hAnsi="Arial" w:cs="Arial"/>
          <w:color w:val="auto"/>
          <w:sz w:val="22"/>
          <w:szCs w:val="22"/>
        </w:rPr>
        <w:t xml:space="preserve"> a PhD in 2013</w:t>
      </w:r>
    </w:p>
    <w:p w:rsidR="003807D3" w:rsidRPr="003807D3" w:rsidRDefault="003807D3" w:rsidP="003807D3">
      <w:pPr>
        <w:pStyle w:val="NormalWeb"/>
        <w:spacing w:before="0" w:beforeAutospacing="0" w:after="0" w:afterAutospacing="0"/>
        <w:rPr>
          <w:rFonts w:ascii="Arial" w:hAnsi="Arial" w:cs="Arial"/>
          <w:color w:val="auto"/>
          <w:sz w:val="22"/>
          <w:szCs w:val="22"/>
        </w:rPr>
      </w:pPr>
      <w:r w:rsidRPr="003807D3">
        <w:rPr>
          <w:rFonts w:ascii="Arial" w:hAnsi="Arial" w:cs="Arial"/>
          <w:color w:val="auto"/>
          <w:sz w:val="22"/>
          <w:szCs w:val="22"/>
        </w:rPr>
        <w:t>• Candidates must be members of AAANZ</w:t>
      </w:r>
    </w:p>
    <w:p w:rsidR="003807D3" w:rsidRPr="003807D3" w:rsidRDefault="003807D3" w:rsidP="003807D3">
      <w:pPr>
        <w:pStyle w:val="NormalWeb"/>
        <w:spacing w:before="0" w:beforeAutospacing="0" w:after="0" w:afterAutospacing="0"/>
        <w:rPr>
          <w:rFonts w:ascii="Arial" w:hAnsi="Arial" w:cs="Arial"/>
          <w:color w:val="auto"/>
          <w:sz w:val="22"/>
          <w:szCs w:val="22"/>
        </w:rPr>
      </w:pPr>
    </w:p>
    <w:p w:rsidR="003807D3" w:rsidRPr="003807D3" w:rsidRDefault="003807D3" w:rsidP="003807D3">
      <w:pPr>
        <w:pStyle w:val="NormalWeb"/>
        <w:spacing w:before="0" w:beforeAutospacing="0" w:after="0" w:afterAutospacing="0"/>
        <w:rPr>
          <w:rFonts w:ascii="Arial" w:hAnsi="Arial" w:cs="Arial"/>
          <w:color w:val="auto"/>
          <w:sz w:val="22"/>
          <w:szCs w:val="22"/>
        </w:rPr>
      </w:pPr>
      <w:r w:rsidRPr="003807D3">
        <w:rPr>
          <w:rFonts w:ascii="Arial" w:hAnsi="Arial" w:cs="Arial"/>
          <w:b/>
          <w:bCs/>
          <w:color w:val="auto"/>
          <w:sz w:val="22"/>
          <w:szCs w:val="22"/>
        </w:rPr>
        <w:t xml:space="preserve">Submission </w:t>
      </w:r>
    </w:p>
    <w:p w:rsidR="003807D3" w:rsidRPr="003807D3" w:rsidRDefault="003807D3" w:rsidP="003807D3">
      <w:pPr>
        <w:rPr>
          <w:rFonts w:ascii="Arial" w:eastAsia="Times New Roman" w:hAnsi="Arial" w:cs="Arial"/>
          <w:sz w:val="22"/>
          <w:szCs w:val="22"/>
          <w:lang w:val="en-US"/>
        </w:rPr>
      </w:pPr>
      <w:r w:rsidRPr="003807D3">
        <w:rPr>
          <w:rFonts w:ascii="Arial" w:eastAsia="Times New Roman" w:hAnsi="Arial" w:cs="Arial"/>
          <w:sz w:val="22"/>
          <w:szCs w:val="22"/>
          <w:lang w:val="en-US"/>
        </w:rPr>
        <w:t xml:space="preserve">Candidates should submit their thesis abstract and, if appropriate, </w:t>
      </w:r>
      <w:proofErr w:type="gramStart"/>
      <w:r w:rsidRPr="003807D3">
        <w:rPr>
          <w:rFonts w:ascii="Arial" w:eastAsia="Times New Roman" w:hAnsi="Arial" w:cs="Arial"/>
          <w:sz w:val="22"/>
          <w:szCs w:val="22"/>
          <w:lang w:val="en-US"/>
        </w:rPr>
        <w:t>excerpts from their markers' reports</w:t>
      </w:r>
      <w:proofErr w:type="gramEnd"/>
      <w:r w:rsidRPr="003807D3">
        <w:rPr>
          <w:rFonts w:ascii="Arial" w:eastAsia="Times New Roman" w:hAnsi="Arial" w:cs="Arial"/>
          <w:sz w:val="22"/>
          <w:szCs w:val="22"/>
          <w:lang w:val="en-US"/>
        </w:rPr>
        <w:t xml:space="preserve"> (2–3 page maximum). </w:t>
      </w:r>
    </w:p>
    <w:p w:rsidR="003807D3" w:rsidRPr="003807D3" w:rsidRDefault="003807D3" w:rsidP="003807D3">
      <w:pPr>
        <w:rPr>
          <w:rFonts w:ascii="Arial" w:eastAsia="Times New Roman" w:hAnsi="Arial" w:cs="Arial"/>
          <w:sz w:val="22"/>
          <w:szCs w:val="22"/>
          <w:lang w:val="en-US"/>
        </w:rPr>
      </w:pPr>
    </w:p>
    <w:p w:rsidR="003807D3" w:rsidRPr="003807D3" w:rsidRDefault="003807D3" w:rsidP="003807D3">
      <w:pPr>
        <w:rPr>
          <w:rFonts w:ascii="Arial" w:eastAsia="Times New Roman" w:hAnsi="Arial" w:cs="Arial"/>
          <w:sz w:val="22"/>
          <w:szCs w:val="22"/>
          <w:lang w:val="en-US"/>
        </w:rPr>
      </w:pPr>
      <w:r w:rsidRPr="003807D3">
        <w:rPr>
          <w:rFonts w:ascii="Arial" w:eastAsia="Times New Roman" w:hAnsi="Arial" w:cs="Arial"/>
          <w:sz w:val="22"/>
          <w:szCs w:val="22"/>
          <w:lang w:val="en-US"/>
        </w:rPr>
        <w:t>In addition, they will present their work to a judging panel in December, following the guidelines for the 3-minute thesis competition (details below).</w:t>
      </w:r>
    </w:p>
    <w:p w:rsidR="003807D3" w:rsidRPr="003807D3" w:rsidRDefault="003807D3" w:rsidP="003807D3">
      <w:pPr>
        <w:rPr>
          <w:rFonts w:ascii="Arial" w:eastAsia="Times New Roman" w:hAnsi="Arial" w:cs="Arial"/>
          <w:sz w:val="22"/>
          <w:szCs w:val="22"/>
          <w:lang w:val="en-US"/>
        </w:rPr>
      </w:pPr>
    </w:p>
    <w:p w:rsidR="003807D3" w:rsidRPr="003807D3" w:rsidRDefault="003807D3" w:rsidP="003807D3">
      <w:pPr>
        <w:pStyle w:val="NormalWeb"/>
        <w:spacing w:before="0" w:beforeAutospacing="0" w:after="0" w:afterAutospacing="0"/>
        <w:rPr>
          <w:rFonts w:ascii="Arial" w:eastAsiaTheme="minorHAnsi" w:hAnsi="Arial" w:cs="Arial"/>
          <w:color w:val="auto"/>
          <w:sz w:val="22"/>
          <w:szCs w:val="22"/>
        </w:rPr>
      </w:pPr>
      <w:r w:rsidRPr="003807D3">
        <w:rPr>
          <w:rStyle w:val="Strong"/>
          <w:rFonts w:ascii="Arial" w:hAnsi="Arial" w:cs="Arial"/>
          <w:color w:val="auto"/>
          <w:sz w:val="22"/>
          <w:szCs w:val="22"/>
        </w:rPr>
        <w:t>Rules</w:t>
      </w:r>
    </w:p>
    <w:p w:rsidR="003807D3" w:rsidRPr="003807D3" w:rsidRDefault="003807D3" w:rsidP="003807D3">
      <w:pPr>
        <w:pStyle w:val="NormalWeb"/>
        <w:spacing w:before="0" w:beforeAutospacing="0" w:after="0" w:afterAutospacing="0"/>
        <w:rPr>
          <w:rFonts w:ascii="Arial" w:hAnsi="Arial" w:cs="Arial"/>
          <w:color w:val="auto"/>
          <w:sz w:val="22"/>
          <w:szCs w:val="22"/>
        </w:rPr>
      </w:pPr>
      <w:r w:rsidRPr="003807D3">
        <w:rPr>
          <w:rFonts w:ascii="Arial" w:hAnsi="Arial" w:cs="Arial"/>
          <w:color w:val="auto"/>
          <w:sz w:val="22"/>
          <w:szCs w:val="22"/>
        </w:rPr>
        <w:t xml:space="preserve">1) A single, static PowerPoint slide is permitted </w:t>
      </w:r>
    </w:p>
    <w:p w:rsidR="003807D3" w:rsidRPr="003807D3" w:rsidRDefault="003807D3" w:rsidP="003807D3">
      <w:pPr>
        <w:pStyle w:val="NormalWeb"/>
        <w:spacing w:before="0" w:beforeAutospacing="0" w:after="0" w:afterAutospacing="0"/>
        <w:rPr>
          <w:rFonts w:ascii="Arial" w:hAnsi="Arial" w:cs="Arial"/>
          <w:color w:val="auto"/>
          <w:sz w:val="22"/>
          <w:szCs w:val="22"/>
        </w:rPr>
      </w:pPr>
      <w:r w:rsidRPr="003807D3">
        <w:rPr>
          <w:rFonts w:ascii="Arial" w:hAnsi="Arial" w:cs="Arial"/>
          <w:color w:val="auto"/>
          <w:sz w:val="22"/>
          <w:szCs w:val="22"/>
        </w:rPr>
        <w:t xml:space="preserve">2) No additional electronic media </w:t>
      </w:r>
    </w:p>
    <w:p w:rsidR="003807D3" w:rsidRPr="003807D3" w:rsidRDefault="003807D3" w:rsidP="003807D3">
      <w:pPr>
        <w:pStyle w:val="NormalWeb"/>
        <w:spacing w:before="0" w:beforeAutospacing="0" w:after="0" w:afterAutospacing="0"/>
        <w:rPr>
          <w:rFonts w:ascii="Arial" w:hAnsi="Arial" w:cs="Arial"/>
          <w:color w:val="auto"/>
          <w:sz w:val="22"/>
          <w:szCs w:val="22"/>
        </w:rPr>
      </w:pPr>
      <w:r w:rsidRPr="003807D3">
        <w:rPr>
          <w:rFonts w:ascii="Arial" w:hAnsi="Arial" w:cs="Arial"/>
          <w:color w:val="auto"/>
          <w:sz w:val="22"/>
          <w:szCs w:val="22"/>
        </w:rPr>
        <w:t xml:space="preserve">3) No additional props </w:t>
      </w:r>
    </w:p>
    <w:p w:rsidR="003807D3" w:rsidRPr="003807D3" w:rsidRDefault="003807D3" w:rsidP="003807D3">
      <w:pPr>
        <w:pStyle w:val="NormalWeb"/>
        <w:spacing w:before="0" w:beforeAutospacing="0" w:after="0" w:afterAutospacing="0"/>
        <w:rPr>
          <w:rFonts w:ascii="Arial" w:hAnsi="Arial" w:cs="Arial"/>
          <w:color w:val="auto"/>
          <w:sz w:val="22"/>
          <w:szCs w:val="22"/>
        </w:rPr>
      </w:pPr>
      <w:r w:rsidRPr="003807D3">
        <w:rPr>
          <w:rFonts w:ascii="Arial" w:hAnsi="Arial" w:cs="Arial"/>
          <w:color w:val="auto"/>
          <w:sz w:val="22"/>
          <w:szCs w:val="22"/>
        </w:rPr>
        <w:t>4) Presentations are limited to 3 minutes maximum – competitors exceeding 3 minutes will be disqualified</w:t>
      </w:r>
    </w:p>
    <w:p w:rsidR="003807D3" w:rsidRPr="003807D3" w:rsidRDefault="003807D3" w:rsidP="003807D3">
      <w:pPr>
        <w:pStyle w:val="NormalWeb"/>
        <w:spacing w:before="0" w:beforeAutospacing="0" w:after="0" w:afterAutospacing="0"/>
        <w:rPr>
          <w:rFonts w:ascii="Arial" w:hAnsi="Arial" w:cs="Arial"/>
          <w:color w:val="auto"/>
          <w:sz w:val="22"/>
          <w:szCs w:val="22"/>
        </w:rPr>
      </w:pPr>
      <w:r w:rsidRPr="003807D3">
        <w:rPr>
          <w:rFonts w:ascii="Arial" w:hAnsi="Arial" w:cs="Arial"/>
          <w:color w:val="auto"/>
          <w:sz w:val="22"/>
          <w:szCs w:val="22"/>
        </w:rPr>
        <w:t>5) The decision of the adjudicating panel is final</w:t>
      </w:r>
    </w:p>
    <w:p w:rsidR="003807D3" w:rsidRPr="003807D3" w:rsidRDefault="003807D3" w:rsidP="003807D3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auto"/>
          <w:sz w:val="22"/>
          <w:szCs w:val="22"/>
        </w:rPr>
      </w:pPr>
    </w:p>
    <w:p w:rsidR="003807D3" w:rsidRPr="003807D3" w:rsidRDefault="003807D3" w:rsidP="003807D3">
      <w:pPr>
        <w:pStyle w:val="NormalWeb"/>
        <w:spacing w:before="0" w:beforeAutospacing="0" w:after="0" w:afterAutospacing="0"/>
        <w:rPr>
          <w:rFonts w:ascii="Arial" w:hAnsi="Arial" w:cs="Arial"/>
          <w:color w:val="auto"/>
          <w:sz w:val="22"/>
          <w:szCs w:val="22"/>
        </w:rPr>
      </w:pPr>
      <w:r w:rsidRPr="003807D3">
        <w:rPr>
          <w:rStyle w:val="Strong"/>
          <w:rFonts w:ascii="Arial" w:hAnsi="Arial" w:cs="Arial"/>
          <w:color w:val="auto"/>
          <w:sz w:val="22"/>
          <w:szCs w:val="22"/>
        </w:rPr>
        <w:t>Judging</w:t>
      </w:r>
    </w:p>
    <w:p w:rsidR="003807D3" w:rsidRPr="003807D3" w:rsidRDefault="003807D3" w:rsidP="003807D3">
      <w:pPr>
        <w:pStyle w:val="NormalWeb"/>
        <w:spacing w:before="0" w:beforeAutospacing="0" w:after="0" w:afterAutospacing="0"/>
        <w:rPr>
          <w:rFonts w:ascii="Arial" w:hAnsi="Arial" w:cs="Arial"/>
          <w:color w:val="auto"/>
          <w:sz w:val="22"/>
          <w:szCs w:val="22"/>
        </w:rPr>
      </w:pPr>
      <w:r w:rsidRPr="003807D3">
        <w:rPr>
          <w:rFonts w:ascii="Arial" w:hAnsi="Arial" w:cs="Arial"/>
          <w:color w:val="auto"/>
          <w:sz w:val="22"/>
          <w:szCs w:val="22"/>
        </w:rPr>
        <w:t xml:space="preserve">1) Communication style: was the thesis topic and its significance communicated in language appropriate to an intelligent but non-specialist audience? </w:t>
      </w:r>
    </w:p>
    <w:p w:rsidR="003807D3" w:rsidRPr="003807D3" w:rsidRDefault="003807D3" w:rsidP="003807D3">
      <w:pPr>
        <w:pStyle w:val="NormalWeb"/>
        <w:spacing w:before="0" w:beforeAutospacing="0" w:after="0" w:afterAutospacing="0"/>
        <w:rPr>
          <w:rFonts w:ascii="Arial" w:hAnsi="Arial" w:cs="Arial"/>
          <w:color w:val="auto"/>
          <w:sz w:val="22"/>
          <w:szCs w:val="22"/>
        </w:rPr>
      </w:pPr>
      <w:r w:rsidRPr="003807D3">
        <w:rPr>
          <w:rFonts w:ascii="Arial" w:hAnsi="Arial" w:cs="Arial"/>
          <w:color w:val="auto"/>
          <w:sz w:val="22"/>
          <w:szCs w:val="22"/>
        </w:rPr>
        <w:t xml:space="preserve">2) Comprehension: did the presentation help the audience understand the research? </w:t>
      </w:r>
    </w:p>
    <w:p w:rsidR="003807D3" w:rsidRPr="003807D3" w:rsidRDefault="003807D3" w:rsidP="003807D3">
      <w:pPr>
        <w:pStyle w:val="NormalWeb"/>
        <w:spacing w:before="0" w:beforeAutospacing="0" w:after="0" w:afterAutospacing="0"/>
        <w:rPr>
          <w:rFonts w:ascii="Arial" w:hAnsi="Arial" w:cs="Arial"/>
          <w:color w:val="auto"/>
          <w:sz w:val="22"/>
          <w:szCs w:val="22"/>
        </w:rPr>
      </w:pPr>
      <w:r w:rsidRPr="003807D3">
        <w:rPr>
          <w:rFonts w:ascii="Arial" w:hAnsi="Arial" w:cs="Arial"/>
          <w:color w:val="auto"/>
          <w:sz w:val="22"/>
          <w:szCs w:val="22"/>
        </w:rPr>
        <w:t>3) Engagement: did the oration make the audience want to know more?</w:t>
      </w:r>
    </w:p>
    <w:p w:rsidR="003807D3" w:rsidRPr="003807D3" w:rsidRDefault="003807D3" w:rsidP="003807D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5985"/>
      </w:tblGrid>
      <w:tr w:rsidR="003807D3" w:rsidRPr="003807D3" w:rsidTr="009A1DC7">
        <w:tc>
          <w:tcPr>
            <w:tcW w:w="2943" w:type="dxa"/>
          </w:tcPr>
          <w:p w:rsidR="003807D3" w:rsidRPr="003807D3" w:rsidRDefault="003807D3" w:rsidP="009A1DC7">
            <w:pPr>
              <w:rPr>
                <w:rFonts w:ascii="Arial" w:hAnsi="Arial" w:cs="Arial"/>
              </w:rPr>
            </w:pPr>
            <w:r w:rsidRPr="003807D3">
              <w:rPr>
                <w:rFonts w:ascii="Arial" w:hAnsi="Arial" w:cs="Arial"/>
                <w:sz w:val="22"/>
                <w:szCs w:val="22"/>
              </w:rPr>
              <w:t>AAANZ Member’s name:</w:t>
            </w:r>
          </w:p>
          <w:p w:rsidR="003807D3" w:rsidRPr="003807D3" w:rsidRDefault="003807D3" w:rsidP="009A1DC7">
            <w:pPr>
              <w:rPr>
                <w:rFonts w:ascii="Arial" w:hAnsi="Arial" w:cs="Arial"/>
              </w:rPr>
            </w:pPr>
          </w:p>
        </w:tc>
        <w:tc>
          <w:tcPr>
            <w:tcW w:w="5985" w:type="dxa"/>
          </w:tcPr>
          <w:p w:rsidR="003807D3" w:rsidRPr="003807D3" w:rsidRDefault="003807D3" w:rsidP="009A1DC7">
            <w:pPr>
              <w:rPr>
                <w:rFonts w:ascii="Arial" w:hAnsi="Arial" w:cs="Arial"/>
              </w:rPr>
            </w:pPr>
          </w:p>
        </w:tc>
      </w:tr>
      <w:tr w:rsidR="003807D3" w:rsidRPr="003807D3" w:rsidTr="009A1DC7">
        <w:tc>
          <w:tcPr>
            <w:tcW w:w="2943" w:type="dxa"/>
          </w:tcPr>
          <w:p w:rsidR="003807D3" w:rsidRPr="003807D3" w:rsidRDefault="003807D3" w:rsidP="009A1DC7">
            <w:pPr>
              <w:rPr>
                <w:rFonts w:ascii="Arial" w:hAnsi="Arial" w:cs="Arial"/>
              </w:rPr>
            </w:pPr>
            <w:r w:rsidRPr="003807D3">
              <w:rPr>
                <w:rFonts w:ascii="Arial" w:hAnsi="Arial" w:cs="Arial"/>
                <w:sz w:val="22"/>
                <w:szCs w:val="22"/>
              </w:rPr>
              <w:t>Contact address:</w:t>
            </w:r>
          </w:p>
        </w:tc>
        <w:tc>
          <w:tcPr>
            <w:tcW w:w="5985" w:type="dxa"/>
          </w:tcPr>
          <w:p w:rsidR="003807D3" w:rsidRPr="003807D3" w:rsidRDefault="003807D3" w:rsidP="009A1DC7">
            <w:pPr>
              <w:rPr>
                <w:rFonts w:ascii="Arial" w:hAnsi="Arial" w:cs="Arial"/>
              </w:rPr>
            </w:pPr>
          </w:p>
          <w:p w:rsidR="003807D3" w:rsidRPr="003807D3" w:rsidRDefault="003807D3" w:rsidP="009A1DC7">
            <w:pPr>
              <w:rPr>
                <w:rFonts w:ascii="Arial" w:hAnsi="Arial" w:cs="Arial"/>
              </w:rPr>
            </w:pPr>
          </w:p>
        </w:tc>
      </w:tr>
      <w:tr w:rsidR="003807D3" w:rsidRPr="003807D3" w:rsidTr="009A1DC7">
        <w:tc>
          <w:tcPr>
            <w:tcW w:w="2943" w:type="dxa"/>
          </w:tcPr>
          <w:p w:rsidR="003807D3" w:rsidRPr="003807D3" w:rsidRDefault="003807D3" w:rsidP="009A1DC7">
            <w:pPr>
              <w:rPr>
                <w:rFonts w:ascii="Arial" w:hAnsi="Arial" w:cs="Arial"/>
              </w:rPr>
            </w:pPr>
            <w:r w:rsidRPr="003807D3">
              <w:rPr>
                <w:rFonts w:ascii="Arial" w:hAnsi="Arial" w:cs="Arial"/>
                <w:sz w:val="22"/>
                <w:szCs w:val="22"/>
              </w:rPr>
              <w:t>Contact email:</w:t>
            </w:r>
          </w:p>
        </w:tc>
        <w:tc>
          <w:tcPr>
            <w:tcW w:w="5985" w:type="dxa"/>
          </w:tcPr>
          <w:p w:rsidR="003807D3" w:rsidRPr="003807D3" w:rsidRDefault="003807D3" w:rsidP="009A1DC7">
            <w:pPr>
              <w:rPr>
                <w:rFonts w:ascii="Arial" w:hAnsi="Arial" w:cs="Arial"/>
              </w:rPr>
            </w:pPr>
          </w:p>
          <w:p w:rsidR="003807D3" w:rsidRPr="003807D3" w:rsidRDefault="003807D3" w:rsidP="009A1DC7">
            <w:pPr>
              <w:rPr>
                <w:rFonts w:ascii="Arial" w:hAnsi="Arial" w:cs="Arial"/>
              </w:rPr>
            </w:pPr>
          </w:p>
        </w:tc>
      </w:tr>
      <w:tr w:rsidR="003807D3" w:rsidRPr="003807D3" w:rsidTr="009A1DC7">
        <w:tc>
          <w:tcPr>
            <w:tcW w:w="2943" w:type="dxa"/>
          </w:tcPr>
          <w:p w:rsidR="003807D3" w:rsidRPr="003807D3" w:rsidRDefault="003807D3" w:rsidP="009A1DC7">
            <w:pPr>
              <w:rPr>
                <w:rFonts w:ascii="Arial" w:hAnsi="Arial" w:cs="Arial"/>
              </w:rPr>
            </w:pPr>
            <w:r w:rsidRPr="003807D3">
              <w:rPr>
                <w:rFonts w:ascii="Arial" w:hAnsi="Arial" w:cs="Arial"/>
                <w:sz w:val="22"/>
                <w:szCs w:val="22"/>
              </w:rPr>
              <w:t>Contact phone number:</w:t>
            </w:r>
          </w:p>
          <w:p w:rsidR="003807D3" w:rsidRPr="003807D3" w:rsidRDefault="003807D3" w:rsidP="009A1DC7">
            <w:pPr>
              <w:rPr>
                <w:rFonts w:ascii="Arial" w:hAnsi="Arial" w:cs="Arial"/>
              </w:rPr>
            </w:pPr>
          </w:p>
        </w:tc>
        <w:tc>
          <w:tcPr>
            <w:tcW w:w="5985" w:type="dxa"/>
          </w:tcPr>
          <w:p w:rsidR="003807D3" w:rsidRPr="003807D3" w:rsidRDefault="003807D3" w:rsidP="009A1DC7">
            <w:pPr>
              <w:rPr>
                <w:rFonts w:ascii="Arial" w:hAnsi="Arial" w:cs="Arial"/>
              </w:rPr>
            </w:pPr>
          </w:p>
        </w:tc>
      </w:tr>
      <w:tr w:rsidR="003807D3" w:rsidRPr="003807D3" w:rsidTr="009A1DC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D3" w:rsidRPr="003807D3" w:rsidRDefault="003807D3" w:rsidP="009A1DC7">
            <w:pPr>
              <w:rPr>
                <w:rFonts w:ascii="Arial" w:hAnsi="Arial" w:cs="Arial"/>
              </w:rPr>
            </w:pPr>
            <w:r w:rsidRPr="003807D3">
              <w:rPr>
                <w:rFonts w:ascii="Arial" w:hAnsi="Arial" w:cs="Arial"/>
                <w:sz w:val="22"/>
                <w:szCs w:val="22"/>
              </w:rPr>
              <w:t>Institution:</w:t>
            </w:r>
          </w:p>
          <w:p w:rsidR="003807D3" w:rsidRPr="003807D3" w:rsidRDefault="003807D3" w:rsidP="009A1DC7">
            <w:pPr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D3" w:rsidRPr="003807D3" w:rsidRDefault="003807D3" w:rsidP="009A1DC7">
            <w:pPr>
              <w:rPr>
                <w:rFonts w:ascii="Arial" w:hAnsi="Arial" w:cs="Arial"/>
              </w:rPr>
            </w:pPr>
          </w:p>
        </w:tc>
      </w:tr>
    </w:tbl>
    <w:p w:rsidR="003807D3" w:rsidRPr="003807D3" w:rsidRDefault="003807D3" w:rsidP="003807D3">
      <w:pPr>
        <w:rPr>
          <w:rFonts w:ascii="Arial" w:hAnsi="Arial" w:cs="Arial"/>
          <w:sz w:val="22"/>
          <w:szCs w:val="22"/>
        </w:rPr>
      </w:pPr>
    </w:p>
    <w:p w:rsidR="003807D3" w:rsidRPr="003807D3" w:rsidRDefault="003807D3" w:rsidP="003807D3">
      <w:pPr>
        <w:rPr>
          <w:rFonts w:ascii="Arial" w:hAnsi="Arial" w:cs="Arial"/>
          <w:sz w:val="22"/>
          <w:szCs w:val="22"/>
        </w:rPr>
      </w:pPr>
      <w:r w:rsidRPr="003807D3">
        <w:rPr>
          <w:rFonts w:ascii="Arial" w:hAnsi="Arial" w:cs="Arial"/>
          <w:sz w:val="22"/>
          <w:szCs w:val="22"/>
        </w:rPr>
        <w:t xml:space="preserve">Please forward this form along with other submission requirements to </w:t>
      </w:r>
      <w:hyperlink r:id="rId5" w:history="1">
        <w:r w:rsidRPr="003807D3">
          <w:rPr>
            <w:rStyle w:val="Hyperlink"/>
            <w:rFonts w:ascii="Arial" w:hAnsi="Arial" w:cs="Arial"/>
            <w:sz w:val="22"/>
            <w:szCs w:val="22"/>
          </w:rPr>
          <w:t>admin@aaanz.info</w:t>
        </w:r>
      </w:hyperlink>
      <w:r w:rsidRPr="003807D3">
        <w:rPr>
          <w:rFonts w:ascii="Arial" w:hAnsi="Arial" w:cs="Arial"/>
          <w:sz w:val="22"/>
          <w:szCs w:val="22"/>
        </w:rPr>
        <w:t xml:space="preserve"> by </w:t>
      </w:r>
    </w:p>
    <w:p w:rsidR="003807D3" w:rsidRPr="003807D3" w:rsidRDefault="00D92F72" w:rsidP="003807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29</w:t>
      </w:r>
      <w:r w:rsidR="003807D3" w:rsidRPr="003807D3">
        <w:rPr>
          <w:rFonts w:ascii="Arial" w:hAnsi="Arial" w:cs="Arial"/>
          <w:b/>
          <w:sz w:val="22"/>
          <w:szCs w:val="22"/>
        </w:rPr>
        <w:t xml:space="preserve"> August 2014</w:t>
      </w:r>
      <w:r w:rsidR="003807D3" w:rsidRPr="003807D3">
        <w:rPr>
          <w:rFonts w:ascii="Arial" w:hAnsi="Arial" w:cs="Arial"/>
          <w:sz w:val="22"/>
          <w:szCs w:val="22"/>
        </w:rPr>
        <w:t>.</w:t>
      </w:r>
    </w:p>
    <w:p w:rsidR="000E1E15" w:rsidRPr="003807D3" w:rsidRDefault="000E1E15">
      <w:pPr>
        <w:rPr>
          <w:rFonts w:ascii="Arial" w:hAnsi="Arial" w:cs="Arial"/>
        </w:rPr>
      </w:pPr>
    </w:p>
    <w:sectPr w:rsidR="000E1E15" w:rsidRPr="003807D3" w:rsidSect="00912E7D">
      <w:pgSz w:w="11906" w:h="16838"/>
      <w:pgMar w:top="993" w:right="1474" w:bottom="124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07D3"/>
    <w:rsid w:val="000E1E15"/>
    <w:rsid w:val="003807D3"/>
    <w:rsid w:val="004217D5"/>
    <w:rsid w:val="005A16A0"/>
    <w:rsid w:val="00D92F72"/>
    <w:rsid w:val="00E04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7D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3807D3"/>
    <w:pPr>
      <w:spacing w:before="100" w:beforeAutospacing="1" w:after="100" w:afterAutospacing="1"/>
      <w:outlineLvl w:val="2"/>
    </w:pPr>
    <w:rPr>
      <w:rFonts w:eastAsiaTheme="minorHAnsi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3807D3"/>
    <w:rPr>
      <w:rFonts w:ascii="Times New Roman" w:hAnsi="Times New Roman" w:cs="Times New Roman"/>
      <w:b/>
      <w:bCs/>
      <w:sz w:val="27"/>
      <w:szCs w:val="27"/>
      <w:lang w:eastAsia="en-AU"/>
    </w:rPr>
  </w:style>
  <w:style w:type="character" w:styleId="Hyperlink">
    <w:name w:val="Hyperlink"/>
    <w:basedOn w:val="DefaultParagraphFont"/>
    <w:rsid w:val="003807D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807D3"/>
    <w:pPr>
      <w:spacing w:before="100" w:beforeAutospacing="1" w:after="100" w:afterAutospacing="1"/>
    </w:pPr>
    <w:rPr>
      <w:rFonts w:eastAsiaTheme="minorEastAsia"/>
      <w:color w:val="000000"/>
      <w:lang w:val="en-US"/>
    </w:rPr>
  </w:style>
  <w:style w:type="character" w:styleId="Strong">
    <w:name w:val="Strong"/>
    <w:basedOn w:val="DefaultParagraphFont"/>
    <w:uiPriority w:val="22"/>
    <w:qFormat/>
    <w:rsid w:val="003807D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7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7D3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aaanz.inf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1340</Characters>
  <Application>Microsoft Office Word</Application>
  <DocSecurity>0</DocSecurity>
  <Lines>11</Lines>
  <Paragraphs>3</Paragraphs>
  <ScaleCrop>false</ScaleCrop>
  <Company>University of Sydney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aaanz</dc:creator>
  <cp:keywords/>
  <dc:description/>
  <cp:lastModifiedBy>aaanz</cp:lastModifiedBy>
  <cp:revision>3</cp:revision>
  <dcterms:created xsi:type="dcterms:W3CDTF">2014-05-22T01:57:00Z</dcterms:created>
  <dcterms:modified xsi:type="dcterms:W3CDTF">2014-05-22T03:50:00Z</dcterms:modified>
</cp:coreProperties>
</file>