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D" w:rsidRPr="004345CD" w:rsidRDefault="004345CD" w:rsidP="004345CD">
      <w:pPr>
        <w:spacing w:after="0"/>
        <w:outlineLvl w:val="1"/>
        <w:rPr>
          <w:rFonts w:ascii="Arial" w:hAnsi="Arial"/>
          <w:b/>
          <w:color w:val="333333"/>
          <w:szCs w:val="30"/>
          <w:lang w:val="en-AU"/>
        </w:rPr>
      </w:pPr>
      <w:bookmarkStart w:id="0" w:name="_GoBack"/>
      <w:bookmarkEnd w:id="0"/>
      <w:r w:rsidRPr="004345CD">
        <w:rPr>
          <w:rFonts w:ascii="Arial" w:hAnsi="Arial"/>
          <w:b/>
          <w:color w:val="333333"/>
          <w:szCs w:val="30"/>
          <w:lang w:val="en-AU"/>
        </w:rPr>
        <w:t>Francis Bacon symposium: Bacon’s bodies</w:t>
      </w:r>
    </w:p>
    <w:p w:rsidR="004345CD" w:rsidRPr="001B580D" w:rsidRDefault="004345CD" w:rsidP="004345CD">
      <w:pPr>
        <w:spacing w:after="0"/>
        <w:outlineLvl w:val="2"/>
        <w:rPr>
          <w:rFonts w:ascii="Arial" w:hAnsi="Arial"/>
          <w:color w:val="333333"/>
          <w:sz w:val="20"/>
          <w:lang w:val="en-AU"/>
        </w:rPr>
      </w:pPr>
      <w:r w:rsidRPr="001B580D">
        <w:rPr>
          <w:rFonts w:ascii="Arial" w:hAnsi="Arial"/>
          <w:color w:val="333333"/>
          <w:sz w:val="20"/>
          <w:lang w:val="en-AU"/>
        </w:rPr>
        <w:t>Perspectives on the continuing significance of the art of Francis Bacon</w:t>
      </w:r>
    </w:p>
    <w:p w:rsidR="001B580D" w:rsidRDefault="001B580D" w:rsidP="004345CD">
      <w:pPr>
        <w:spacing w:after="0"/>
        <w:outlineLvl w:val="2"/>
        <w:rPr>
          <w:rFonts w:ascii="Arial" w:hAnsi="Arial"/>
          <w:color w:val="333333"/>
          <w:lang w:val="en-AU"/>
        </w:rPr>
      </w:pPr>
    </w:p>
    <w:p w:rsidR="001B580D" w:rsidRPr="00FD01D2" w:rsidRDefault="001B580D" w:rsidP="001B580D">
      <w:pPr>
        <w:spacing w:after="0"/>
        <w:outlineLvl w:val="2"/>
        <w:rPr>
          <w:rFonts w:ascii="Arial" w:hAnsi="Arial"/>
          <w:b/>
          <w:color w:val="333333"/>
          <w:sz w:val="18"/>
          <w:lang w:val="en-AU"/>
        </w:rPr>
      </w:pPr>
      <w:r w:rsidRPr="00FD01D2">
        <w:rPr>
          <w:rFonts w:ascii="Arial" w:hAnsi="Arial"/>
          <w:b/>
          <w:color w:val="333333"/>
          <w:sz w:val="18"/>
          <w:lang w:val="en-AU"/>
        </w:rPr>
        <w:t>Saturday 9 February 2013</w:t>
      </w:r>
    </w:p>
    <w:p w:rsidR="004345CD" w:rsidRPr="00FD01D2" w:rsidRDefault="001B580D" w:rsidP="004345CD">
      <w:pPr>
        <w:spacing w:after="0"/>
        <w:outlineLvl w:val="2"/>
        <w:rPr>
          <w:rFonts w:ascii="Arial" w:hAnsi="Arial"/>
          <w:color w:val="333333"/>
          <w:sz w:val="18"/>
          <w:lang w:val="en-AU"/>
        </w:rPr>
      </w:pPr>
      <w:r w:rsidRPr="00FD01D2">
        <w:rPr>
          <w:rFonts w:ascii="Arial" w:hAnsi="Arial"/>
          <w:color w:val="333333"/>
          <w:sz w:val="18"/>
          <w:lang w:val="en-AU"/>
        </w:rPr>
        <w:t>9:30am to 4pm</w:t>
      </w:r>
    </w:p>
    <w:p w:rsidR="004345CD" w:rsidRPr="00FD01D2" w:rsidRDefault="004345CD" w:rsidP="004345CD">
      <w:pPr>
        <w:spacing w:after="0"/>
        <w:outlineLvl w:val="2"/>
        <w:rPr>
          <w:rFonts w:ascii="Arial" w:hAnsi="Arial"/>
          <w:color w:val="333333"/>
          <w:sz w:val="18"/>
          <w:lang w:val="en-AU"/>
        </w:rPr>
      </w:pPr>
      <w:r w:rsidRPr="00FD01D2">
        <w:rPr>
          <w:rFonts w:ascii="Arial" w:hAnsi="Arial"/>
          <w:color w:val="333333"/>
          <w:sz w:val="18"/>
          <w:lang w:val="en-AU"/>
        </w:rPr>
        <w:t>Art Gallery of New South Wales</w:t>
      </w:r>
    </w:p>
    <w:p w:rsidR="004345CD" w:rsidRPr="00FD01D2" w:rsidRDefault="004345CD" w:rsidP="001B580D">
      <w:pPr>
        <w:spacing w:after="0"/>
        <w:outlineLvl w:val="2"/>
        <w:rPr>
          <w:rFonts w:ascii="Arial" w:hAnsi="Arial"/>
          <w:color w:val="333333"/>
          <w:sz w:val="18"/>
          <w:lang w:val="en-AU"/>
        </w:rPr>
      </w:pPr>
      <w:proofErr w:type="gramStart"/>
      <w:r w:rsidRPr="00FD01D2">
        <w:rPr>
          <w:rFonts w:ascii="Arial" w:hAnsi="Arial"/>
          <w:color w:val="333333"/>
          <w:sz w:val="18"/>
          <w:lang w:val="en-AU"/>
        </w:rPr>
        <w:t>co</w:t>
      </w:r>
      <w:proofErr w:type="gramEnd"/>
      <w:r w:rsidRPr="00FD01D2">
        <w:rPr>
          <w:rFonts w:ascii="Arial" w:hAnsi="Arial"/>
          <w:color w:val="333333"/>
          <w:sz w:val="18"/>
          <w:lang w:val="en-AU"/>
        </w:rPr>
        <w:t>-presented with The Power Institute for Art and Visual Culture, University of Sydney</w:t>
      </w:r>
    </w:p>
    <w:p w:rsidR="004345CD" w:rsidRPr="004345CD" w:rsidRDefault="004345CD" w:rsidP="004345CD">
      <w:pPr>
        <w:spacing w:after="0"/>
        <w:outlineLvl w:val="2"/>
        <w:rPr>
          <w:rFonts w:ascii="Arial" w:hAnsi="Arial"/>
          <w:b/>
          <w:color w:val="333333"/>
          <w:sz w:val="18"/>
          <w:lang w:val="en-AU"/>
        </w:rPr>
      </w:pPr>
    </w:p>
    <w:p w:rsidR="001B580D" w:rsidRDefault="004345CD" w:rsidP="004345CD">
      <w:pPr>
        <w:spacing w:after="0"/>
        <w:outlineLvl w:val="2"/>
        <w:rPr>
          <w:rFonts w:ascii="Arial" w:hAnsi="Arial"/>
          <w:color w:val="333333"/>
          <w:sz w:val="18"/>
          <w:lang w:val="en-AU"/>
        </w:rPr>
      </w:pPr>
      <w:r w:rsidRPr="004345CD">
        <w:rPr>
          <w:rFonts w:ascii="Arial" w:hAnsi="Arial"/>
          <w:color w:val="333333"/>
          <w:sz w:val="18"/>
          <w:lang w:val="en-AU"/>
        </w:rPr>
        <w:t xml:space="preserve">This symposium considers the body as subject, the physicality of painting and the continuing significance of Francis Bacon’s body of work. Speakers will address this theme in relation to Bacon’s material practice, his studio (now preserved at Dublin City Gallery, The Hugh Lane), as well as history, politics, food, and sexuality. </w:t>
      </w:r>
    </w:p>
    <w:p w:rsidR="001B580D" w:rsidRDefault="001B580D" w:rsidP="004345CD">
      <w:pPr>
        <w:spacing w:after="0"/>
        <w:outlineLvl w:val="2"/>
        <w:rPr>
          <w:rFonts w:ascii="Arial" w:hAnsi="Arial"/>
          <w:color w:val="333333"/>
          <w:sz w:val="18"/>
          <w:lang w:val="en-AU"/>
        </w:rPr>
      </w:pPr>
    </w:p>
    <w:p w:rsidR="001B580D" w:rsidRPr="001B580D" w:rsidRDefault="001B580D" w:rsidP="001B580D">
      <w:pPr>
        <w:spacing w:after="0"/>
        <w:outlineLvl w:val="2"/>
        <w:rPr>
          <w:rFonts w:ascii="Arial" w:hAnsi="Arial"/>
          <w:color w:val="333333"/>
          <w:sz w:val="18"/>
          <w:lang w:val="en-AU"/>
        </w:rPr>
      </w:pPr>
      <w:r w:rsidRPr="001B580D">
        <w:rPr>
          <w:rFonts w:ascii="Arial" w:hAnsi="Arial"/>
          <w:color w:val="333333"/>
          <w:sz w:val="18"/>
          <w:lang w:val="en-AU"/>
        </w:rPr>
        <w:t>* </w:t>
      </w:r>
      <w:r w:rsidRPr="001B580D">
        <w:rPr>
          <w:rFonts w:ascii="Arial" w:hAnsi="Arial"/>
          <w:b/>
          <w:bCs/>
          <w:color w:val="333333"/>
          <w:sz w:val="18"/>
          <w:lang w:val="en-AU"/>
        </w:rPr>
        <w:t>Anthony Bond</w:t>
      </w:r>
      <w:r w:rsidR="00452B35">
        <w:rPr>
          <w:rFonts w:ascii="Arial" w:hAnsi="Arial"/>
          <w:color w:val="333333"/>
          <w:sz w:val="18"/>
          <w:lang w:val="en-AU"/>
        </w:rPr>
        <w:t> </w:t>
      </w:r>
      <w:r w:rsidRPr="001B580D">
        <w:rPr>
          <w:rFonts w:ascii="Arial" w:hAnsi="Arial"/>
          <w:color w:val="333333"/>
          <w:sz w:val="18"/>
          <w:lang w:val="en-AU"/>
        </w:rPr>
        <w:t xml:space="preserve">director, curatorial Art Gallery of NSW &amp; curator, </w:t>
      </w:r>
      <w:r w:rsidRPr="001B580D">
        <w:rPr>
          <w:rFonts w:ascii="Arial" w:hAnsi="Arial"/>
          <w:i/>
          <w:color w:val="333333"/>
          <w:sz w:val="18"/>
          <w:lang w:val="en-AU"/>
        </w:rPr>
        <w:t>Francis Bacon: five decades</w:t>
      </w:r>
      <w:r w:rsidRPr="001B580D">
        <w:rPr>
          <w:rFonts w:ascii="Arial" w:hAnsi="Arial"/>
          <w:color w:val="333333"/>
          <w:sz w:val="18"/>
          <w:lang w:val="en-AU"/>
        </w:rPr>
        <w:br/>
        <w:t>* </w:t>
      </w:r>
      <w:r w:rsidRPr="001B580D">
        <w:rPr>
          <w:rFonts w:ascii="Arial" w:hAnsi="Arial"/>
          <w:b/>
          <w:bCs/>
          <w:color w:val="333333"/>
          <w:sz w:val="18"/>
          <w:lang w:val="en-AU"/>
        </w:rPr>
        <w:t>Nicholas Chare</w:t>
      </w:r>
      <w:r w:rsidR="00452B35">
        <w:rPr>
          <w:rFonts w:ascii="Arial" w:hAnsi="Arial"/>
          <w:color w:val="333333"/>
          <w:sz w:val="18"/>
          <w:lang w:val="en-AU"/>
        </w:rPr>
        <w:t> </w:t>
      </w:r>
      <w:r w:rsidRPr="001B580D">
        <w:rPr>
          <w:rFonts w:ascii="Arial" w:hAnsi="Arial"/>
          <w:color w:val="333333"/>
          <w:sz w:val="18"/>
          <w:lang w:val="en-AU"/>
        </w:rPr>
        <w:t>Department of Gender Studies, University of Melbourne</w:t>
      </w:r>
      <w:r w:rsidR="00952D6C">
        <w:rPr>
          <w:rFonts w:ascii="Arial" w:hAnsi="Arial"/>
          <w:color w:val="333333"/>
          <w:sz w:val="18"/>
          <w:lang w:val="en-AU"/>
        </w:rPr>
        <w:t xml:space="preserve">, author of </w:t>
      </w:r>
      <w:r w:rsidR="00952D6C" w:rsidRPr="00FD01D2">
        <w:rPr>
          <w:rFonts w:ascii="Arial" w:hAnsi="Arial"/>
          <w:i/>
          <w:iCs/>
          <w:color w:val="333333"/>
          <w:sz w:val="18"/>
          <w:lang w:val="en-AU"/>
        </w:rPr>
        <w:t>After Francis Bacon: synaesthesia and sex in paint</w:t>
      </w:r>
      <w:r w:rsidR="00452B35">
        <w:rPr>
          <w:rFonts w:ascii="Arial" w:hAnsi="Arial"/>
          <w:color w:val="333333"/>
          <w:sz w:val="18"/>
          <w:lang w:val="en-AU"/>
        </w:rPr>
        <w:t>, 2012</w:t>
      </w:r>
      <w:r w:rsidRPr="001B580D">
        <w:rPr>
          <w:rFonts w:ascii="Arial" w:hAnsi="Arial"/>
          <w:color w:val="333333"/>
          <w:sz w:val="18"/>
          <w:lang w:val="en-AU"/>
        </w:rPr>
        <w:t> </w:t>
      </w:r>
      <w:r w:rsidRPr="001B580D">
        <w:rPr>
          <w:rFonts w:ascii="Arial" w:hAnsi="Arial"/>
          <w:color w:val="333333"/>
          <w:sz w:val="18"/>
          <w:lang w:val="en-AU"/>
        </w:rPr>
        <w:br/>
        <w:t>* </w:t>
      </w:r>
      <w:r w:rsidRPr="001B580D">
        <w:rPr>
          <w:rFonts w:ascii="Arial" w:hAnsi="Arial"/>
          <w:b/>
          <w:bCs/>
          <w:color w:val="333333"/>
          <w:sz w:val="18"/>
          <w:lang w:val="en-AU"/>
        </w:rPr>
        <w:t>Barbara Dawson</w:t>
      </w:r>
      <w:r w:rsidR="00452B35">
        <w:rPr>
          <w:rFonts w:ascii="Arial" w:hAnsi="Arial"/>
          <w:color w:val="333333"/>
          <w:sz w:val="18"/>
          <w:lang w:val="en-AU"/>
        </w:rPr>
        <w:t> </w:t>
      </w:r>
      <w:r w:rsidRPr="001B580D">
        <w:rPr>
          <w:rFonts w:ascii="Arial" w:hAnsi="Arial"/>
          <w:color w:val="333333"/>
          <w:sz w:val="18"/>
          <w:lang w:val="en-AU"/>
        </w:rPr>
        <w:t>director, Dublin City Gallery, The Hugh Lane</w:t>
      </w:r>
      <w:r w:rsidR="00952D6C">
        <w:rPr>
          <w:rFonts w:ascii="Arial" w:hAnsi="Arial"/>
          <w:color w:val="333333"/>
          <w:sz w:val="18"/>
          <w:lang w:val="en-AU"/>
        </w:rPr>
        <w:t xml:space="preserve"> – home to Francis Bacon's studio</w:t>
      </w:r>
      <w:r w:rsidRPr="001B580D">
        <w:rPr>
          <w:rFonts w:ascii="Arial" w:hAnsi="Arial"/>
          <w:color w:val="333333"/>
          <w:sz w:val="18"/>
          <w:lang w:val="en-AU"/>
        </w:rPr>
        <w:br/>
        <w:t>* </w:t>
      </w:r>
      <w:r w:rsidRPr="001B580D">
        <w:rPr>
          <w:rFonts w:ascii="Arial" w:hAnsi="Arial"/>
          <w:b/>
          <w:bCs/>
          <w:color w:val="333333"/>
          <w:sz w:val="18"/>
          <w:lang w:val="en-AU"/>
        </w:rPr>
        <w:t>Andrew Durham</w:t>
      </w:r>
      <w:r w:rsidR="00452B35">
        <w:rPr>
          <w:rFonts w:ascii="Arial" w:hAnsi="Arial"/>
          <w:color w:val="333333"/>
          <w:sz w:val="18"/>
          <w:lang w:val="en-AU"/>
        </w:rPr>
        <w:t> </w:t>
      </w:r>
      <w:r w:rsidRPr="001B580D">
        <w:rPr>
          <w:rFonts w:ascii="Arial" w:hAnsi="Arial"/>
          <w:color w:val="333333"/>
          <w:sz w:val="18"/>
          <w:lang w:val="en-AU"/>
        </w:rPr>
        <w:t xml:space="preserve">conservator, </w:t>
      </w:r>
      <w:proofErr w:type="spellStart"/>
      <w:r w:rsidRPr="001B580D">
        <w:rPr>
          <w:rFonts w:ascii="Arial" w:hAnsi="Arial"/>
          <w:color w:val="333333"/>
          <w:sz w:val="18"/>
          <w:lang w:val="en-AU"/>
        </w:rPr>
        <w:t>ArtLab</w:t>
      </w:r>
      <w:proofErr w:type="spellEnd"/>
      <w:r w:rsidRPr="001B580D">
        <w:rPr>
          <w:rFonts w:ascii="Arial" w:hAnsi="Arial"/>
          <w:color w:val="333333"/>
          <w:sz w:val="18"/>
          <w:lang w:val="en-AU"/>
        </w:rPr>
        <w:t xml:space="preserve"> Australia, former</w:t>
      </w:r>
      <w:r w:rsidR="00452B35">
        <w:rPr>
          <w:rFonts w:ascii="Arial" w:hAnsi="Arial"/>
          <w:color w:val="333333"/>
          <w:sz w:val="18"/>
          <w:lang w:val="en-AU"/>
        </w:rPr>
        <w:t>ly of the Tate Gallery, London</w:t>
      </w:r>
      <w:proofErr w:type="gramStart"/>
      <w:r w:rsidR="000F5935">
        <w:rPr>
          <w:rFonts w:ascii="Arial" w:hAnsi="Arial"/>
          <w:color w:val="333333"/>
          <w:sz w:val="18"/>
          <w:lang w:val="en-AU"/>
        </w:rPr>
        <w:t xml:space="preserve">, </w:t>
      </w:r>
      <w:r w:rsidR="000F5935" w:rsidRPr="000F5935">
        <w:rPr>
          <w:rFonts w:ascii="Arial" w:hAnsi="Arial"/>
          <w:color w:val="333333"/>
          <w:sz w:val="18"/>
          <w:lang w:val="en-AU"/>
        </w:rPr>
        <w:t> where</w:t>
      </w:r>
      <w:proofErr w:type="gramEnd"/>
      <w:r w:rsidR="000F5935" w:rsidRPr="000F5935">
        <w:rPr>
          <w:rFonts w:ascii="Arial" w:hAnsi="Arial"/>
          <w:color w:val="333333"/>
          <w:sz w:val="18"/>
          <w:lang w:val="en-AU"/>
        </w:rPr>
        <w:t xml:space="preserve"> he interviewed Bacon and conserved his works for a major retrospective</w:t>
      </w:r>
      <w:r w:rsidRPr="001B580D">
        <w:rPr>
          <w:rFonts w:ascii="Arial" w:hAnsi="Arial"/>
          <w:color w:val="333333"/>
          <w:sz w:val="18"/>
          <w:lang w:val="en-AU"/>
        </w:rPr>
        <w:br/>
        <w:t>* </w:t>
      </w:r>
      <w:proofErr w:type="spellStart"/>
      <w:r w:rsidRPr="001B580D">
        <w:rPr>
          <w:rFonts w:ascii="Arial" w:hAnsi="Arial"/>
          <w:b/>
          <w:bCs/>
          <w:color w:val="333333"/>
          <w:sz w:val="18"/>
          <w:lang w:val="en-AU"/>
        </w:rPr>
        <w:t>Macushla</w:t>
      </w:r>
      <w:proofErr w:type="spellEnd"/>
      <w:r w:rsidRPr="001B580D">
        <w:rPr>
          <w:rFonts w:ascii="Arial" w:hAnsi="Arial"/>
          <w:b/>
          <w:bCs/>
          <w:color w:val="333333"/>
          <w:sz w:val="18"/>
          <w:lang w:val="en-AU"/>
        </w:rPr>
        <w:t xml:space="preserve"> Robinson</w:t>
      </w:r>
      <w:r w:rsidR="00452B35">
        <w:rPr>
          <w:rFonts w:ascii="Arial" w:hAnsi="Arial"/>
          <w:color w:val="333333"/>
          <w:sz w:val="18"/>
          <w:lang w:val="en-AU"/>
        </w:rPr>
        <w:t> </w:t>
      </w:r>
      <w:r w:rsidRPr="001B580D">
        <w:rPr>
          <w:rFonts w:ascii="Arial" w:hAnsi="Arial"/>
          <w:color w:val="333333"/>
          <w:sz w:val="18"/>
          <w:lang w:val="en-AU"/>
        </w:rPr>
        <w:t xml:space="preserve">assistant curator, </w:t>
      </w:r>
      <w:r w:rsidRPr="001B580D">
        <w:rPr>
          <w:rFonts w:ascii="Arial" w:hAnsi="Arial"/>
          <w:i/>
          <w:color w:val="333333"/>
          <w:sz w:val="18"/>
          <w:lang w:val="en-AU"/>
        </w:rPr>
        <w:t>Francis Bacon: five decades</w:t>
      </w:r>
    </w:p>
    <w:p w:rsidR="004345CD" w:rsidRPr="004345CD" w:rsidRDefault="004345CD" w:rsidP="004345CD">
      <w:pPr>
        <w:spacing w:after="0"/>
        <w:outlineLvl w:val="2"/>
        <w:rPr>
          <w:rFonts w:ascii="Arial" w:hAnsi="Arial"/>
          <w:color w:val="333333"/>
          <w:sz w:val="18"/>
          <w:lang w:val="en-AU"/>
        </w:rPr>
      </w:pPr>
    </w:p>
    <w:p w:rsidR="004345CD" w:rsidRPr="001B580D" w:rsidRDefault="004345CD" w:rsidP="004345CD">
      <w:pPr>
        <w:spacing w:after="0"/>
        <w:outlineLvl w:val="2"/>
        <w:rPr>
          <w:rFonts w:ascii="Arial" w:hAnsi="Arial"/>
          <w:color w:val="333333"/>
          <w:sz w:val="18"/>
          <w:lang w:val="en-AU"/>
        </w:rPr>
      </w:pPr>
    </w:p>
    <w:p w:rsidR="001B580D" w:rsidRDefault="004345CD" w:rsidP="004345CD">
      <w:pPr>
        <w:spacing w:after="0"/>
        <w:outlineLvl w:val="2"/>
        <w:rPr>
          <w:rFonts w:ascii="Arial" w:hAnsi="Arial"/>
          <w:color w:val="333333"/>
          <w:sz w:val="18"/>
          <w:lang w:val="en-AU"/>
        </w:rPr>
      </w:pPr>
      <w:r w:rsidRPr="001B580D">
        <w:rPr>
          <w:rFonts w:ascii="Arial" w:hAnsi="Arial"/>
          <w:color w:val="333333"/>
          <w:sz w:val="18"/>
          <w:lang w:val="en-AU"/>
        </w:rPr>
        <w:t>Non-member $65</w:t>
      </w:r>
      <w:r w:rsidRPr="001B580D">
        <w:rPr>
          <w:rFonts w:ascii="Arial" w:hAnsi="Arial"/>
          <w:color w:val="333333"/>
          <w:sz w:val="18"/>
          <w:lang w:val="en-AU"/>
        </w:rPr>
        <w:br/>
        <w:t>Member/concession $50</w:t>
      </w:r>
      <w:r w:rsidRPr="001B580D">
        <w:rPr>
          <w:rFonts w:ascii="Arial" w:hAnsi="Arial"/>
          <w:color w:val="333333"/>
          <w:sz w:val="18"/>
          <w:lang w:val="en-AU"/>
        </w:rPr>
        <w:br/>
        <w:t>Full-time student $30</w:t>
      </w:r>
    </w:p>
    <w:p w:rsidR="004345CD" w:rsidRPr="000F5935" w:rsidRDefault="001B580D" w:rsidP="004345CD">
      <w:pPr>
        <w:spacing w:after="0"/>
        <w:outlineLvl w:val="2"/>
        <w:rPr>
          <w:rFonts w:ascii="Arial" w:hAnsi="Arial"/>
          <w:b/>
          <w:color w:val="333333"/>
          <w:sz w:val="18"/>
          <w:lang w:val="en-AU"/>
        </w:rPr>
      </w:pPr>
      <w:r w:rsidRPr="000F5935">
        <w:rPr>
          <w:rFonts w:ascii="Arial" w:hAnsi="Arial"/>
          <w:b/>
          <w:color w:val="333333"/>
          <w:sz w:val="18"/>
          <w:lang w:val="en-AU"/>
        </w:rPr>
        <w:t>Includes morning tea, lunch and a glass of wine</w:t>
      </w:r>
    </w:p>
    <w:p w:rsidR="004345CD" w:rsidRPr="001B580D" w:rsidRDefault="004345CD" w:rsidP="004345CD">
      <w:pPr>
        <w:spacing w:after="0"/>
        <w:outlineLvl w:val="2"/>
        <w:rPr>
          <w:rFonts w:ascii="Arial" w:hAnsi="Arial"/>
          <w:color w:val="333333"/>
          <w:sz w:val="18"/>
          <w:lang w:val="en-AU"/>
        </w:rPr>
      </w:pPr>
    </w:p>
    <w:p w:rsidR="004345CD" w:rsidRPr="000F5935" w:rsidRDefault="004345CD" w:rsidP="004345CD">
      <w:pPr>
        <w:spacing w:after="0"/>
        <w:outlineLvl w:val="2"/>
        <w:rPr>
          <w:rFonts w:ascii="Arial" w:hAnsi="Arial"/>
          <w:b/>
          <w:color w:val="333333"/>
          <w:sz w:val="18"/>
          <w:lang w:val="en-AU"/>
        </w:rPr>
      </w:pPr>
      <w:r w:rsidRPr="000F5935">
        <w:rPr>
          <w:rFonts w:ascii="Arial" w:hAnsi="Arial"/>
          <w:b/>
          <w:color w:val="333333"/>
          <w:sz w:val="18"/>
          <w:lang w:val="en-AU"/>
        </w:rPr>
        <w:t>Bookings and enquiries: 02 9225 1740</w:t>
      </w:r>
    </w:p>
    <w:p w:rsidR="004345CD" w:rsidRPr="001B580D" w:rsidRDefault="004345CD" w:rsidP="004345CD">
      <w:pPr>
        <w:spacing w:after="0"/>
        <w:outlineLvl w:val="2"/>
        <w:rPr>
          <w:rFonts w:ascii="Arial" w:hAnsi="Arial"/>
          <w:color w:val="333333"/>
          <w:sz w:val="18"/>
          <w:lang w:val="en-AU"/>
        </w:rPr>
      </w:pPr>
    </w:p>
    <w:p w:rsidR="004345CD" w:rsidRPr="004345CD" w:rsidRDefault="004345CD" w:rsidP="004345CD">
      <w:pPr>
        <w:spacing w:after="0"/>
        <w:rPr>
          <w:rFonts w:ascii="Times" w:hAnsi="Times"/>
          <w:sz w:val="20"/>
          <w:szCs w:val="20"/>
          <w:lang w:val="en-AU"/>
        </w:rPr>
      </w:pPr>
    </w:p>
    <w:p w:rsidR="004345CD" w:rsidRDefault="004345CD" w:rsidP="004345CD">
      <w:pPr>
        <w:spacing w:after="0"/>
        <w:outlineLvl w:val="2"/>
        <w:rPr>
          <w:rFonts w:ascii="Arial" w:hAnsi="Arial"/>
          <w:b/>
          <w:color w:val="333333"/>
          <w:lang w:val="en-AU"/>
        </w:rPr>
      </w:pPr>
    </w:p>
    <w:p w:rsidR="004345CD" w:rsidRPr="000F5935" w:rsidRDefault="004345CD" w:rsidP="000F5935">
      <w:pPr>
        <w:spacing w:after="0"/>
        <w:outlineLvl w:val="1"/>
        <w:rPr>
          <w:rFonts w:ascii="Arial" w:hAnsi="Arial"/>
          <w:b/>
          <w:color w:val="333333"/>
          <w:szCs w:val="30"/>
          <w:lang w:val="en-AU"/>
        </w:rPr>
      </w:pPr>
      <w:r w:rsidRPr="000F5935">
        <w:rPr>
          <w:rFonts w:ascii="Arial" w:hAnsi="Arial"/>
          <w:b/>
          <w:color w:val="333333"/>
          <w:szCs w:val="30"/>
          <w:lang w:val="en-AU"/>
        </w:rPr>
        <w:t>Program</w:t>
      </w:r>
    </w:p>
    <w:p w:rsidR="004345CD" w:rsidRPr="004345CD" w:rsidRDefault="004345CD" w:rsidP="004345CD">
      <w:pPr>
        <w:spacing w:after="0"/>
        <w:outlineLvl w:val="2"/>
        <w:rPr>
          <w:rFonts w:ascii="Arial" w:hAnsi="Arial"/>
          <w:b/>
          <w:color w:val="333333"/>
          <w:sz w:val="22"/>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9:30am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Registration and morning tea, Domain Theatre Foyer</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10am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Welcome, Michael Brand, director, Art Gallery of</w:t>
      </w:r>
      <w:r w:rsidRPr="004345CD">
        <w:rPr>
          <w:rFonts w:ascii="Arial" w:hAnsi="Arial" w:cs="Times New Roman"/>
          <w:color w:val="333333"/>
          <w:sz w:val="18"/>
          <w:lang w:val="en-AU"/>
        </w:rPr>
        <w:t> </w:t>
      </w:r>
      <w:r w:rsidRPr="004345CD">
        <w:rPr>
          <w:rFonts w:ascii="Arial" w:hAnsi="Arial" w:cs="Times New Roman"/>
          <w:color w:val="333333"/>
          <w:spacing w:val="24"/>
          <w:sz w:val="18"/>
          <w:lang w:val="en-AU"/>
        </w:rPr>
        <w:t>NSW</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 xml:space="preserve">and Mark </w:t>
      </w:r>
      <w:proofErr w:type="spellStart"/>
      <w:r w:rsidRPr="004345CD">
        <w:rPr>
          <w:rFonts w:ascii="Arial" w:hAnsi="Arial" w:cs="Times New Roman"/>
          <w:color w:val="333333"/>
          <w:sz w:val="18"/>
          <w:szCs w:val="14"/>
          <w:lang w:val="en-AU"/>
        </w:rPr>
        <w:t>Ledbury</w:t>
      </w:r>
      <w:proofErr w:type="spellEnd"/>
      <w:r w:rsidRPr="004345CD">
        <w:rPr>
          <w:rFonts w:ascii="Arial" w:hAnsi="Arial" w:cs="Times New Roman"/>
          <w:color w:val="333333"/>
          <w:sz w:val="18"/>
          <w:szCs w:val="14"/>
          <w:lang w:val="en-AU"/>
        </w:rPr>
        <w:t>, director, The Power Institute, University of Sydney</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10:15am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Anthony Bond,</w:t>
      </w:r>
      <w:r w:rsidRPr="004345CD">
        <w:rPr>
          <w:rFonts w:ascii="Arial" w:hAnsi="Arial" w:cs="Times New Roman"/>
          <w:color w:val="333333"/>
          <w:sz w:val="18"/>
          <w:lang w:val="en-AU"/>
        </w:rPr>
        <w:t> </w:t>
      </w:r>
      <w:r w:rsidRPr="004345CD">
        <w:rPr>
          <w:rFonts w:ascii="Arial" w:hAnsi="Arial" w:cs="Times New Roman"/>
          <w:i/>
          <w:iCs/>
          <w:color w:val="333333"/>
          <w:sz w:val="18"/>
          <w:lang w:val="en-AU"/>
        </w:rPr>
        <w:t>Francis Bacon: realist</w:t>
      </w:r>
      <w:r w:rsidRPr="004345CD">
        <w:rPr>
          <w:rFonts w:ascii="Arial" w:hAnsi="Arial" w:cs="Times New Roman"/>
          <w:color w:val="333333"/>
          <w:sz w:val="18"/>
          <w:szCs w:val="14"/>
          <w:lang w:val="en-AU"/>
        </w:rPr>
        <w:br/>
        <w:t>This paper will focus on the realist aspect of Bacon’s practice and his philosophical musings on representation, on chance, chaos and order, unconsciousness and criticality. It will place him within the late 20th-century avant-garde as an indexical realist, based on his own words, material from the studio and the paintings themselves.</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11am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Barbara Dawson,</w:t>
      </w:r>
      <w:r w:rsidRPr="004345CD">
        <w:rPr>
          <w:rFonts w:ascii="Arial" w:hAnsi="Arial" w:cs="Times New Roman"/>
          <w:color w:val="333333"/>
          <w:sz w:val="18"/>
          <w:lang w:val="en-AU"/>
        </w:rPr>
        <w:t> </w:t>
      </w:r>
      <w:r w:rsidRPr="004345CD">
        <w:rPr>
          <w:rFonts w:ascii="Arial" w:hAnsi="Arial" w:cs="Times New Roman"/>
          <w:i/>
          <w:iCs/>
          <w:color w:val="333333"/>
          <w:sz w:val="18"/>
          <w:lang w:val="en-AU"/>
        </w:rPr>
        <w:t>Francis Bacon’s food</w:t>
      </w:r>
      <w:r w:rsidRPr="004345CD">
        <w:rPr>
          <w:rFonts w:ascii="Arial" w:hAnsi="Arial" w:cs="Times New Roman"/>
          <w:color w:val="333333"/>
          <w:sz w:val="18"/>
          <w:szCs w:val="14"/>
          <w:lang w:val="en-AU"/>
        </w:rPr>
        <w:br/>
        <w:t>Over 40 cookbooks were found in Bacon’s library and several were located in his studio. He was known to be a good, if simple, cook. A renowned gourmand, Bacon enjoyed eating and drinking and was a regular presence in London’s best restaurants as well as in the drinking dens of Soho. He lived through two world wars and witnessed severe food shortages in London during World War II. Food played a significant role in the artist’s life and work. Describing himself as a 'desperate optimist’, Bacon’s nihilistic view of life as expressed in his paintings often drew on images of meat and food to underpin the message.</w:t>
      </w:r>
    </w:p>
    <w:p w:rsidR="004345CD" w:rsidRPr="004345CD" w:rsidRDefault="004345CD" w:rsidP="004345CD">
      <w:pPr>
        <w:spacing w:after="0"/>
        <w:rPr>
          <w:rFonts w:ascii="Arial" w:hAnsi="Arial" w:cs="Times New Roman"/>
          <w:b/>
          <w:color w:val="333333"/>
          <w:sz w:val="18"/>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11:45am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Break</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lang w:val="en-AU"/>
        </w:rPr>
      </w:pPr>
      <w:r w:rsidRPr="004345CD">
        <w:rPr>
          <w:rFonts w:ascii="Arial" w:hAnsi="Arial" w:cs="Times New Roman"/>
          <w:b/>
          <w:color w:val="333333"/>
          <w:sz w:val="18"/>
          <w:lang w:val="en-AU"/>
        </w:rPr>
        <w:t>11:55am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Andrew Durham,</w:t>
      </w:r>
      <w:r w:rsidRPr="004345CD">
        <w:rPr>
          <w:rFonts w:ascii="Arial" w:hAnsi="Arial" w:cs="Times New Roman"/>
          <w:color w:val="333333"/>
          <w:sz w:val="18"/>
          <w:lang w:val="en-AU"/>
        </w:rPr>
        <w:t> </w:t>
      </w:r>
      <w:r w:rsidRPr="004345CD">
        <w:rPr>
          <w:rFonts w:ascii="Arial" w:hAnsi="Arial" w:cs="Times New Roman"/>
          <w:i/>
          <w:iCs/>
          <w:color w:val="333333"/>
          <w:sz w:val="18"/>
          <w:lang w:val="en-AU"/>
        </w:rPr>
        <w:t>Francis Bacon: his painting technique</w:t>
      </w:r>
      <w:r w:rsidRPr="004345CD">
        <w:rPr>
          <w:rFonts w:ascii="Arial" w:hAnsi="Arial" w:cs="Times New Roman"/>
          <w:color w:val="333333"/>
          <w:sz w:val="18"/>
          <w:lang w:val="en-AU"/>
        </w:rPr>
        <w:t> </w:t>
      </w:r>
      <w:r w:rsidRPr="004345CD">
        <w:rPr>
          <w:rFonts w:ascii="Arial" w:hAnsi="Arial" w:cs="Times New Roman"/>
          <w:color w:val="333333"/>
          <w:sz w:val="18"/>
          <w:szCs w:val="14"/>
          <w:lang w:val="en-AU"/>
        </w:rPr>
        <w:br/>
        <w:t>This paper will look at how Bacon developed his very idiosyncratic style of painting, the materials he used and what ‘chance’ and ‘accident’ may mean in the context of the act of painting.</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12:40pm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 xml:space="preserve">Discussion panel with Anthony Bond, Barbara Dawson and Andrew Durham, moderated by Mark </w:t>
      </w:r>
      <w:proofErr w:type="spellStart"/>
      <w:r w:rsidRPr="004345CD">
        <w:rPr>
          <w:rFonts w:ascii="Arial" w:hAnsi="Arial" w:cs="Times New Roman"/>
          <w:color w:val="333333"/>
          <w:sz w:val="18"/>
          <w:szCs w:val="14"/>
          <w:lang w:val="en-AU"/>
        </w:rPr>
        <w:t>Ledbury</w:t>
      </w:r>
      <w:proofErr w:type="spellEnd"/>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1pm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Lunch, Domain Theatre Foyer</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lastRenderedPageBreak/>
        <w:t>1:45pm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Nicholas Chare,</w:t>
      </w:r>
      <w:r w:rsidRPr="004345CD">
        <w:rPr>
          <w:rFonts w:ascii="Arial" w:hAnsi="Arial" w:cs="Times New Roman"/>
          <w:color w:val="333333"/>
          <w:sz w:val="18"/>
          <w:lang w:val="en-AU"/>
        </w:rPr>
        <w:t> </w:t>
      </w:r>
      <w:r w:rsidRPr="004345CD">
        <w:rPr>
          <w:rFonts w:ascii="Arial" w:hAnsi="Arial" w:cs="Times New Roman"/>
          <w:i/>
          <w:iCs/>
          <w:color w:val="333333"/>
          <w:sz w:val="18"/>
          <w:lang w:val="en-AU"/>
        </w:rPr>
        <w:t>Dissolute practices: addressing Francis Bacon’s body politics</w:t>
      </w:r>
      <w:r w:rsidRPr="004345CD">
        <w:rPr>
          <w:rFonts w:ascii="Arial" w:hAnsi="Arial" w:cs="Times New Roman"/>
          <w:color w:val="333333"/>
          <w:sz w:val="18"/>
          <w:lang w:val="en-AU"/>
        </w:rPr>
        <w:t> </w:t>
      </w:r>
      <w:r w:rsidRPr="004345CD">
        <w:rPr>
          <w:rFonts w:ascii="Arial" w:hAnsi="Arial" w:cs="Times New Roman"/>
          <w:color w:val="333333"/>
          <w:sz w:val="18"/>
          <w:szCs w:val="14"/>
          <w:lang w:val="en-AU"/>
        </w:rPr>
        <w:br/>
        <w:t>This paper will examine recent developments in the study of Bacon’s work, including the theological significance of his art (</w:t>
      </w:r>
      <w:proofErr w:type="spellStart"/>
      <w:r w:rsidRPr="004345CD">
        <w:rPr>
          <w:rFonts w:ascii="Arial" w:hAnsi="Arial" w:cs="Times New Roman"/>
          <w:color w:val="333333"/>
          <w:sz w:val="18"/>
          <w:szCs w:val="14"/>
          <w:lang w:val="en-AU"/>
        </w:rPr>
        <w:t>Rina</w:t>
      </w:r>
      <w:proofErr w:type="spellEnd"/>
      <w:r w:rsidRPr="004345CD">
        <w:rPr>
          <w:rFonts w:ascii="Arial" w:hAnsi="Arial" w:cs="Times New Roman"/>
          <w:color w:val="333333"/>
          <w:sz w:val="18"/>
          <w:szCs w:val="14"/>
          <w:lang w:val="en-AU"/>
        </w:rPr>
        <w:t xml:space="preserve"> </w:t>
      </w:r>
      <w:proofErr w:type="spellStart"/>
      <w:r w:rsidRPr="004345CD">
        <w:rPr>
          <w:rFonts w:ascii="Arial" w:hAnsi="Arial" w:cs="Times New Roman"/>
          <w:color w:val="333333"/>
          <w:sz w:val="18"/>
          <w:szCs w:val="14"/>
          <w:lang w:val="en-AU"/>
        </w:rPr>
        <w:t>Arya</w:t>
      </w:r>
      <w:proofErr w:type="spellEnd"/>
      <w:r w:rsidRPr="004345CD">
        <w:rPr>
          <w:rFonts w:ascii="Arial" w:hAnsi="Arial" w:cs="Times New Roman"/>
          <w:color w:val="333333"/>
          <w:sz w:val="18"/>
          <w:szCs w:val="14"/>
          <w:lang w:val="en-AU"/>
        </w:rPr>
        <w:t>) and its connection to European fascism (Martin Hammer), in relation to the artist’s enduring fascination with bodies in seeming dissolution. Drawing on this path-breaking scholarship for inspiration it will additionally address how representations of flesh in Bacon’s works betray political agency.</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2:30pm</w:t>
      </w:r>
      <w:r w:rsidRPr="004345CD">
        <w:rPr>
          <w:rFonts w:ascii="Arial" w:hAnsi="Arial" w:cs="Times New Roman"/>
          <w:color w:val="333333"/>
          <w:sz w:val="18"/>
          <w:lang w:val="en-AU"/>
        </w:rPr>
        <w:t> </w:t>
      </w:r>
      <w:proofErr w:type="spellStart"/>
      <w:r w:rsidRPr="004345CD">
        <w:rPr>
          <w:rFonts w:ascii="Arial" w:hAnsi="Arial" w:cs="Times New Roman"/>
          <w:color w:val="333333"/>
          <w:sz w:val="18"/>
          <w:szCs w:val="14"/>
          <w:lang w:val="en-AU"/>
        </w:rPr>
        <w:t>Macushla</w:t>
      </w:r>
      <w:proofErr w:type="spellEnd"/>
      <w:r w:rsidRPr="004345CD">
        <w:rPr>
          <w:rFonts w:ascii="Arial" w:hAnsi="Arial" w:cs="Times New Roman"/>
          <w:color w:val="333333"/>
          <w:sz w:val="18"/>
          <w:szCs w:val="14"/>
          <w:lang w:val="en-AU"/>
        </w:rPr>
        <w:t xml:space="preserve"> Robinson,</w:t>
      </w:r>
      <w:r w:rsidRPr="004345CD">
        <w:rPr>
          <w:rFonts w:ascii="Arial" w:hAnsi="Arial" w:cs="Times New Roman"/>
          <w:color w:val="333333"/>
          <w:sz w:val="18"/>
          <w:lang w:val="en-AU"/>
        </w:rPr>
        <w:t> </w:t>
      </w:r>
      <w:r w:rsidRPr="004345CD">
        <w:rPr>
          <w:rFonts w:ascii="Arial" w:hAnsi="Arial" w:cs="Times New Roman"/>
          <w:i/>
          <w:iCs/>
          <w:color w:val="333333"/>
          <w:sz w:val="18"/>
          <w:lang w:val="en-AU"/>
        </w:rPr>
        <w:t>Francis Bacon and the female nude</w:t>
      </w:r>
      <w:r w:rsidRPr="004345CD">
        <w:rPr>
          <w:rFonts w:ascii="Arial" w:hAnsi="Arial" w:cs="Times New Roman"/>
          <w:color w:val="333333"/>
          <w:sz w:val="18"/>
          <w:szCs w:val="14"/>
          <w:lang w:val="en-AU"/>
        </w:rPr>
        <w:br/>
      </w:r>
      <w:proofErr w:type="gramStart"/>
      <w:r w:rsidRPr="004345CD">
        <w:rPr>
          <w:rFonts w:ascii="Arial" w:hAnsi="Arial" w:cs="Times New Roman"/>
          <w:color w:val="333333"/>
          <w:sz w:val="18"/>
          <w:szCs w:val="14"/>
          <w:lang w:val="en-AU"/>
        </w:rPr>
        <w:t>Against</w:t>
      </w:r>
      <w:proofErr w:type="gramEnd"/>
      <w:r w:rsidRPr="004345CD">
        <w:rPr>
          <w:rFonts w:ascii="Arial" w:hAnsi="Arial" w:cs="Times New Roman"/>
          <w:color w:val="333333"/>
          <w:sz w:val="18"/>
          <w:szCs w:val="14"/>
          <w:lang w:val="en-AU"/>
        </w:rPr>
        <w:t xml:space="preserve"> the tide of art history, Bacon predominantly painted men. It may seem strange, then, to consider his paintings of women, but Bacon painted some erotically charged nude women and these paintings raise a fascinating question about how Bacon, a homosexual man, engaged with and represented female sexuality. This paper will tease out some of the political issues implicit in Bacon’s depiction of the female form.</w:t>
      </w:r>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3:15pm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 xml:space="preserve">Discussion panel with all speakers, moderated by Mark </w:t>
      </w:r>
      <w:proofErr w:type="spellStart"/>
      <w:r w:rsidRPr="004345CD">
        <w:rPr>
          <w:rFonts w:ascii="Arial" w:hAnsi="Arial" w:cs="Times New Roman"/>
          <w:color w:val="333333"/>
          <w:sz w:val="18"/>
          <w:szCs w:val="14"/>
          <w:lang w:val="en-AU"/>
        </w:rPr>
        <w:t>Ledbury</w:t>
      </w:r>
      <w:proofErr w:type="spellEnd"/>
    </w:p>
    <w:p w:rsidR="004345CD" w:rsidRPr="004345CD" w:rsidRDefault="004345CD" w:rsidP="004345CD">
      <w:pPr>
        <w:spacing w:after="0"/>
        <w:rPr>
          <w:rFonts w:ascii="Arial" w:hAnsi="Arial" w:cs="Times New Roman"/>
          <w:color w:val="333333"/>
          <w:sz w:val="18"/>
          <w:szCs w:val="14"/>
          <w:lang w:val="en-AU"/>
        </w:rPr>
      </w:pPr>
    </w:p>
    <w:p w:rsidR="004345CD" w:rsidRPr="004345CD" w:rsidRDefault="004345CD" w:rsidP="004345CD">
      <w:pPr>
        <w:spacing w:after="0"/>
        <w:rPr>
          <w:rFonts w:ascii="Arial" w:hAnsi="Arial" w:cs="Times New Roman"/>
          <w:color w:val="333333"/>
          <w:sz w:val="18"/>
          <w:szCs w:val="14"/>
          <w:lang w:val="en-AU"/>
        </w:rPr>
      </w:pPr>
      <w:r w:rsidRPr="004345CD">
        <w:rPr>
          <w:rFonts w:ascii="Arial" w:hAnsi="Arial" w:cs="Times New Roman"/>
          <w:b/>
          <w:color w:val="333333"/>
          <w:sz w:val="18"/>
          <w:lang w:val="en-AU"/>
        </w:rPr>
        <w:t>4pm-4.30pm</w:t>
      </w:r>
      <w:r w:rsidRPr="004345CD">
        <w:rPr>
          <w:rFonts w:ascii="Arial" w:hAnsi="Arial" w:cs="Times New Roman"/>
          <w:color w:val="333333"/>
          <w:sz w:val="18"/>
          <w:lang w:val="en-AU"/>
        </w:rPr>
        <w:t> </w:t>
      </w:r>
      <w:r w:rsidRPr="004345CD">
        <w:rPr>
          <w:rFonts w:ascii="Arial" w:hAnsi="Arial" w:cs="Times New Roman"/>
          <w:color w:val="333333"/>
          <w:sz w:val="18"/>
          <w:szCs w:val="14"/>
          <w:lang w:val="en-AU"/>
        </w:rPr>
        <w:t>Drinks, Domain Theatre Foyer</w:t>
      </w:r>
    </w:p>
    <w:p w:rsidR="004345CD" w:rsidRPr="000F5935" w:rsidRDefault="004345CD" w:rsidP="000F5935">
      <w:pPr>
        <w:spacing w:after="0"/>
        <w:outlineLvl w:val="2"/>
        <w:rPr>
          <w:rFonts w:ascii="Arial" w:hAnsi="Arial"/>
          <w:b/>
          <w:color w:val="333333"/>
          <w:sz w:val="22"/>
          <w:lang w:val="en-AU"/>
        </w:rPr>
      </w:pPr>
    </w:p>
    <w:sectPr w:rsidR="004345CD" w:rsidRPr="000F5935" w:rsidSect="004345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CD"/>
    <w:rsid w:val="000F5935"/>
    <w:rsid w:val="001B580D"/>
    <w:rsid w:val="004345CD"/>
    <w:rsid w:val="00452B35"/>
    <w:rsid w:val="00952D6C"/>
    <w:rsid w:val="00AC0319"/>
    <w:rsid w:val="00FD01D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35283"/>
    <w:rPr>
      <w:rFonts w:ascii="Times New Roman" w:hAnsi="Times New Roman"/>
    </w:rPr>
  </w:style>
  <w:style w:type="paragraph" w:styleId="Heading1">
    <w:name w:val="heading 1"/>
    <w:basedOn w:val="Normal"/>
    <w:next w:val="Normal"/>
    <w:link w:val="Heading1Char"/>
    <w:autoRedefine/>
    <w:uiPriority w:val="9"/>
    <w:qFormat/>
    <w:rsid w:val="007B3BBF"/>
    <w:pPr>
      <w:keepNext/>
      <w:keepLines/>
      <w:spacing w:before="480" w:after="0"/>
      <w:outlineLvl w:val="0"/>
    </w:pPr>
    <w:rPr>
      <w:rFonts w:eastAsiaTheme="majorEastAsia" w:cstheme="majorBidi"/>
      <w:b/>
      <w:bCs/>
      <w:color w:val="345A8A" w:themeColor="accent1" w:themeShade="B5"/>
      <w:sz w:val="28"/>
      <w:szCs w:val="32"/>
    </w:rPr>
  </w:style>
  <w:style w:type="paragraph" w:styleId="Heading2">
    <w:name w:val="heading 2"/>
    <w:basedOn w:val="Normal"/>
    <w:link w:val="Heading2Char"/>
    <w:uiPriority w:val="9"/>
    <w:rsid w:val="004345CD"/>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4345CD"/>
    <w:pPr>
      <w:spacing w:beforeLines="1" w:afterLines="1"/>
      <w:outlineLvl w:val="2"/>
    </w:pPr>
    <w:rPr>
      <w:rFonts w:ascii="Times" w:hAnsi="Times"/>
      <w:b/>
      <w:sz w:val="27"/>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BF"/>
    <w:rPr>
      <w:rFonts w:ascii="Times New Roman" w:eastAsiaTheme="majorEastAsia" w:hAnsi="Times New Roman" w:cstheme="majorBidi"/>
      <w:b/>
      <w:bCs/>
      <w:color w:val="345A8A" w:themeColor="accent1" w:themeShade="B5"/>
      <w:sz w:val="28"/>
      <w:szCs w:val="32"/>
    </w:rPr>
  </w:style>
  <w:style w:type="paragraph" w:styleId="ListParagraph">
    <w:name w:val="List Paragraph"/>
    <w:basedOn w:val="Normal"/>
    <w:autoRedefine/>
    <w:uiPriority w:val="34"/>
    <w:qFormat/>
    <w:rsid w:val="00522CCC"/>
    <w:pPr>
      <w:spacing w:before="240" w:after="240"/>
      <w:ind w:left="720"/>
      <w:contextualSpacing/>
    </w:pPr>
  </w:style>
  <w:style w:type="paragraph" w:customStyle="1" w:styleId="Footnotes">
    <w:name w:val="Footnotes"/>
    <w:basedOn w:val="FootnoteText"/>
    <w:next w:val="BalloonText"/>
    <w:qFormat/>
    <w:rsid w:val="00B17A3C"/>
  </w:style>
  <w:style w:type="paragraph" w:styleId="FootnoteText">
    <w:name w:val="footnote text"/>
    <w:basedOn w:val="Normal"/>
    <w:link w:val="FootnoteTextChar"/>
    <w:autoRedefine/>
    <w:uiPriority w:val="99"/>
    <w:unhideWhenUsed/>
    <w:rsid w:val="00410C99"/>
    <w:pPr>
      <w:spacing w:before="120" w:after="120"/>
    </w:pPr>
    <w:rPr>
      <w:sz w:val="20"/>
    </w:rPr>
  </w:style>
  <w:style w:type="character" w:customStyle="1" w:styleId="FootnoteTextChar">
    <w:name w:val="Footnote Text Char"/>
    <w:basedOn w:val="DefaultParagraphFont"/>
    <w:link w:val="FootnoteText"/>
    <w:uiPriority w:val="99"/>
    <w:rsid w:val="00410C99"/>
    <w:rPr>
      <w:rFonts w:ascii="Times New Roman" w:hAnsi="Times New Roman"/>
      <w:sz w:val="20"/>
    </w:rPr>
  </w:style>
  <w:style w:type="paragraph" w:styleId="BalloonText">
    <w:name w:val="Balloon Text"/>
    <w:basedOn w:val="Normal"/>
    <w:link w:val="BalloonTextChar"/>
    <w:uiPriority w:val="99"/>
    <w:semiHidden/>
    <w:unhideWhenUsed/>
    <w:rsid w:val="00B17A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A3C"/>
    <w:rPr>
      <w:rFonts w:ascii="Lucida Grande" w:hAnsi="Lucida Grande"/>
      <w:sz w:val="18"/>
      <w:szCs w:val="18"/>
    </w:rPr>
  </w:style>
  <w:style w:type="character" w:customStyle="1" w:styleId="Heading2Char">
    <w:name w:val="Heading 2 Char"/>
    <w:basedOn w:val="DefaultParagraphFont"/>
    <w:link w:val="Heading2"/>
    <w:uiPriority w:val="9"/>
    <w:rsid w:val="004345CD"/>
    <w:rPr>
      <w:rFonts w:ascii="Times" w:hAnsi="Times"/>
      <w:b/>
      <w:sz w:val="36"/>
      <w:szCs w:val="20"/>
      <w:lang w:val="en-AU"/>
    </w:rPr>
  </w:style>
  <w:style w:type="character" w:customStyle="1" w:styleId="Heading3Char">
    <w:name w:val="Heading 3 Char"/>
    <w:basedOn w:val="DefaultParagraphFont"/>
    <w:link w:val="Heading3"/>
    <w:uiPriority w:val="9"/>
    <w:rsid w:val="004345CD"/>
    <w:rPr>
      <w:rFonts w:ascii="Times" w:hAnsi="Times"/>
      <w:b/>
      <w:sz w:val="27"/>
      <w:szCs w:val="20"/>
      <w:lang w:val="en-AU"/>
    </w:rPr>
  </w:style>
  <w:style w:type="paragraph" w:styleId="NormalWeb">
    <w:name w:val="Normal (Web)"/>
    <w:basedOn w:val="Normal"/>
    <w:uiPriority w:val="99"/>
    <w:rsid w:val="004345CD"/>
    <w:pPr>
      <w:spacing w:beforeLines="1" w:afterLines="1"/>
    </w:pPr>
    <w:rPr>
      <w:rFonts w:ascii="Times" w:hAnsi="Times" w:cs="Times New Roman"/>
      <w:sz w:val="20"/>
      <w:szCs w:val="20"/>
      <w:lang w:val="en-AU"/>
    </w:rPr>
  </w:style>
  <w:style w:type="character" w:styleId="Strong">
    <w:name w:val="Strong"/>
    <w:basedOn w:val="DefaultParagraphFont"/>
    <w:uiPriority w:val="22"/>
    <w:rsid w:val="004345CD"/>
    <w:rPr>
      <w:b/>
    </w:rPr>
  </w:style>
  <w:style w:type="character" w:customStyle="1" w:styleId="apple-converted-space">
    <w:name w:val="apple-converted-space"/>
    <w:basedOn w:val="DefaultParagraphFont"/>
    <w:rsid w:val="004345CD"/>
  </w:style>
  <w:style w:type="character" w:customStyle="1" w:styleId="caps">
    <w:name w:val="caps"/>
    <w:basedOn w:val="DefaultParagraphFont"/>
    <w:rsid w:val="004345CD"/>
  </w:style>
  <w:style w:type="character" w:styleId="HTMLCite">
    <w:name w:val="HTML Cite"/>
    <w:basedOn w:val="DefaultParagraphFont"/>
    <w:uiPriority w:val="99"/>
    <w:rsid w:val="004345CD"/>
    <w:rPr>
      <w:i/>
    </w:rPr>
  </w:style>
  <w:style w:type="paragraph" w:styleId="DocumentMap">
    <w:name w:val="Document Map"/>
    <w:basedOn w:val="Normal"/>
    <w:link w:val="DocumentMapChar"/>
    <w:rsid w:val="00AC0319"/>
    <w:pPr>
      <w:spacing w:after="0"/>
    </w:pPr>
    <w:rPr>
      <w:rFonts w:ascii="Lucida Grande" w:hAnsi="Lucida Grande" w:cs="Lucida Grande"/>
    </w:rPr>
  </w:style>
  <w:style w:type="character" w:customStyle="1" w:styleId="DocumentMapChar">
    <w:name w:val="Document Map Char"/>
    <w:basedOn w:val="DefaultParagraphFont"/>
    <w:link w:val="DocumentMap"/>
    <w:rsid w:val="00AC031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35283"/>
    <w:rPr>
      <w:rFonts w:ascii="Times New Roman" w:hAnsi="Times New Roman"/>
    </w:rPr>
  </w:style>
  <w:style w:type="paragraph" w:styleId="Heading1">
    <w:name w:val="heading 1"/>
    <w:basedOn w:val="Normal"/>
    <w:next w:val="Normal"/>
    <w:link w:val="Heading1Char"/>
    <w:autoRedefine/>
    <w:uiPriority w:val="9"/>
    <w:qFormat/>
    <w:rsid w:val="007B3BBF"/>
    <w:pPr>
      <w:keepNext/>
      <w:keepLines/>
      <w:spacing w:before="480" w:after="0"/>
      <w:outlineLvl w:val="0"/>
    </w:pPr>
    <w:rPr>
      <w:rFonts w:eastAsiaTheme="majorEastAsia" w:cstheme="majorBidi"/>
      <w:b/>
      <w:bCs/>
      <w:color w:val="345A8A" w:themeColor="accent1" w:themeShade="B5"/>
      <w:sz w:val="28"/>
      <w:szCs w:val="32"/>
    </w:rPr>
  </w:style>
  <w:style w:type="paragraph" w:styleId="Heading2">
    <w:name w:val="heading 2"/>
    <w:basedOn w:val="Normal"/>
    <w:link w:val="Heading2Char"/>
    <w:uiPriority w:val="9"/>
    <w:rsid w:val="004345CD"/>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4345CD"/>
    <w:pPr>
      <w:spacing w:beforeLines="1" w:afterLines="1"/>
      <w:outlineLvl w:val="2"/>
    </w:pPr>
    <w:rPr>
      <w:rFonts w:ascii="Times" w:hAnsi="Times"/>
      <w:b/>
      <w:sz w:val="27"/>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BF"/>
    <w:rPr>
      <w:rFonts w:ascii="Times New Roman" w:eastAsiaTheme="majorEastAsia" w:hAnsi="Times New Roman" w:cstheme="majorBidi"/>
      <w:b/>
      <w:bCs/>
      <w:color w:val="345A8A" w:themeColor="accent1" w:themeShade="B5"/>
      <w:sz w:val="28"/>
      <w:szCs w:val="32"/>
    </w:rPr>
  </w:style>
  <w:style w:type="paragraph" w:styleId="ListParagraph">
    <w:name w:val="List Paragraph"/>
    <w:basedOn w:val="Normal"/>
    <w:autoRedefine/>
    <w:uiPriority w:val="34"/>
    <w:qFormat/>
    <w:rsid w:val="00522CCC"/>
    <w:pPr>
      <w:spacing w:before="240" w:after="240"/>
      <w:ind w:left="720"/>
      <w:contextualSpacing/>
    </w:pPr>
  </w:style>
  <w:style w:type="paragraph" w:customStyle="1" w:styleId="Footnotes">
    <w:name w:val="Footnotes"/>
    <w:basedOn w:val="FootnoteText"/>
    <w:next w:val="BalloonText"/>
    <w:qFormat/>
    <w:rsid w:val="00B17A3C"/>
  </w:style>
  <w:style w:type="paragraph" w:styleId="FootnoteText">
    <w:name w:val="footnote text"/>
    <w:basedOn w:val="Normal"/>
    <w:link w:val="FootnoteTextChar"/>
    <w:autoRedefine/>
    <w:uiPriority w:val="99"/>
    <w:unhideWhenUsed/>
    <w:rsid w:val="00410C99"/>
    <w:pPr>
      <w:spacing w:before="120" w:after="120"/>
    </w:pPr>
    <w:rPr>
      <w:sz w:val="20"/>
    </w:rPr>
  </w:style>
  <w:style w:type="character" w:customStyle="1" w:styleId="FootnoteTextChar">
    <w:name w:val="Footnote Text Char"/>
    <w:basedOn w:val="DefaultParagraphFont"/>
    <w:link w:val="FootnoteText"/>
    <w:uiPriority w:val="99"/>
    <w:rsid w:val="00410C99"/>
    <w:rPr>
      <w:rFonts w:ascii="Times New Roman" w:hAnsi="Times New Roman"/>
      <w:sz w:val="20"/>
    </w:rPr>
  </w:style>
  <w:style w:type="paragraph" w:styleId="BalloonText">
    <w:name w:val="Balloon Text"/>
    <w:basedOn w:val="Normal"/>
    <w:link w:val="BalloonTextChar"/>
    <w:uiPriority w:val="99"/>
    <w:semiHidden/>
    <w:unhideWhenUsed/>
    <w:rsid w:val="00B17A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A3C"/>
    <w:rPr>
      <w:rFonts w:ascii="Lucida Grande" w:hAnsi="Lucida Grande"/>
      <w:sz w:val="18"/>
      <w:szCs w:val="18"/>
    </w:rPr>
  </w:style>
  <w:style w:type="character" w:customStyle="1" w:styleId="Heading2Char">
    <w:name w:val="Heading 2 Char"/>
    <w:basedOn w:val="DefaultParagraphFont"/>
    <w:link w:val="Heading2"/>
    <w:uiPriority w:val="9"/>
    <w:rsid w:val="004345CD"/>
    <w:rPr>
      <w:rFonts w:ascii="Times" w:hAnsi="Times"/>
      <w:b/>
      <w:sz w:val="36"/>
      <w:szCs w:val="20"/>
      <w:lang w:val="en-AU"/>
    </w:rPr>
  </w:style>
  <w:style w:type="character" w:customStyle="1" w:styleId="Heading3Char">
    <w:name w:val="Heading 3 Char"/>
    <w:basedOn w:val="DefaultParagraphFont"/>
    <w:link w:val="Heading3"/>
    <w:uiPriority w:val="9"/>
    <w:rsid w:val="004345CD"/>
    <w:rPr>
      <w:rFonts w:ascii="Times" w:hAnsi="Times"/>
      <w:b/>
      <w:sz w:val="27"/>
      <w:szCs w:val="20"/>
      <w:lang w:val="en-AU"/>
    </w:rPr>
  </w:style>
  <w:style w:type="paragraph" w:styleId="NormalWeb">
    <w:name w:val="Normal (Web)"/>
    <w:basedOn w:val="Normal"/>
    <w:uiPriority w:val="99"/>
    <w:rsid w:val="004345CD"/>
    <w:pPr>
      <w:spacing w:beforeLines="1" w:afterLines="1"/>
    </w:pPr>
    <w:rPr>
      <w:rFonts w:ascii="Times" w:hAnsi="Times" w:cs="Times New Roman"/>
      <w:sz w:val="20"/>
      <w:szCs w:val="20"/>
      <w:lang w:val="en-AU"/>
    </w:rPr>
  </w:style>
  <w:style w:type="character" w:styleId="Strong">
    <w:name w:val="Strong"/>
    <w:basedOn w:val="DefaultParagraphFont"/>
    <w:uiPriority w:val="22"/>
    <w:rsid w:val="004345CD"/>
    <w:rPr>
      <w:b/>
    </w:rPr>
  </w:style>
  <w:style w:type="character" w:customStyle="1" w:styleId="apple-converted-space">
    <w:name w:val="apple-converted-space"/>
    <w:basedOn w:val="DefaultParagraphFont"/>
    <w:rsid w:val="004345CD"/>
  </w:style>
  <w:style w:type="character" w:customStyle="1" w:styleId="caps">
    <w:name w:val="caps"/>
    <w:basedOn w:val="DefaultParagraphFont"/>
    <w:rsid w:val="004345CD"/>
  </w:style>
  <w:style w:type="character" w:styleId="HTMLCite">
    <w:name w:val="HTML Cite"/>
    <w:basedOn w:val="DefaultParagraphFont"/>
    <w:uiPriority w:val="99"/>
    <w:rsid w:val="004345CD"/>
    <w:rPr>
      <w:i/>
    </w:rPr>
  </w:style>
  <w:style w:type="paragraph" w:styleId="DocumentMap">
    <w:name w:val="Document Map"/>
    <w:basedOn w:val="Normal"/>
    <w:link w:val="DocumentMapChar"/>
    <w:rsid w:val="00AC0319"/>
    <w:pPr>
      <w:spacing w:after="0"/>
    </w:pPr>
    <w:rPr>
      <w:rFonts w:ascii="Lucida Grande" w:hAnsi="Lucida Grande" w:cs="Lucida Grande"/>
    </w:rPr>
  </w:style>
  <w:style w:type="character" w:customStyle="1" w:styleId="DocumentMapChar">
    <w:name w:val="Document Map Char"/>
    <w:basedOn w:val="DefaultParagraphFont"/>
    <w:link w:val="DocumentMap"/>
    <w:rsid w:val="00AC031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27">
      <w:bodyDiv w:val="1"/>
      <w:marLeft w:val="0"/>
      <w:marRight w:val="0"/>
      <w:marTop w:val="0"/>
      <w:marBottom w:val="0"/>
      <w:divBdr>
        <w:top w:val="none" w:sz="0" w:space="0" w:color="auto"/>
        <w:left w:val="none" w:sz="0" w:space="0" w:color="auto"/>
        <w:bottom w:val="none" w:sz="0" w:space="0" w:color="auto"/>
        <w:right w:val="none" w:sz="0" w:space="0" w:color="auto"/>
      </w:divBdr>
    </w:div>
    <w:div w:id="42946811">
      <w:bodyDiv w:val="1"/>
      <w:marLeft w:val="0"/>
      <w:marRight w:val="0"/>
      <w:marTop w:val="0"/>
      <w:marBottom w:val="0"/>
      <w:divBdr>
        <w:top w:val="none" w:sz="0" w:space="0" w:color="auto"/>
        <w:left w:val="none" w:sz="0" w:space="0" w:color="auto"/>
        <w:bottom w:val="none" w:sz="0" w:space="0" w:color="auto"/>
        <w:right w:val="none" w:sz="0" w:space="0" w:color="auto"/>
      </w:divBdr>
    </w:div>
    <w:div w:id="579557535">
      <w:bodyDiv w:val="1"/>
      <w:marLeft w:val="0"/>
      <w:marRight w:val="0"/>
      <w:marTop w:val="0"/>
      <w:marBottom w:val="0"/>
      <w:divBdr>
        <w:top w:val="none" w:sz="0" w:space="0" w:color="auto"/>
        <w:left w:val="none" w:sz="0" w:space="0" w:color="auto"/>
        <w:bottom w:val="none" w:sz="0" w:space="0" w:color="auto"/>
        <w:right w:val="none" w:sz="0" w:space="0" w:color="auto"/>
      </w:divBdr>
    </w:div>
    <w:div w:id="622998460">
      <w:bodyDiv w:val="1"/>
      <w:marLeft w:val="0"/>
      <w:marRight w:val="0"/>
      <w:marTop w:val="0"/>
      <w:marBottom w:val="0"/>
      <w:divBdr>
        <w:top w:val="none" w:sz="0" w:space="0" w:color="auto"/>
        <w:left w:val="none" w:sz="0" w:space="0" w:color="auto"/>
        <w:bottom w:val="none" w:sz="0" w:space="0" w:color="auto"/>
        <w:right w:val="none" w:sz="0" w:space="0" w:color="auto"/>
      </w:divBdr>
    </w:div>
    <w:div w:id="1089423263">
      <w:bodyDiv w:val="1"/>
      <w:marLeft w:val="0"/>
      <w:marRight w:val="0"/>
      <w:marTop w:val="0"/>
      <w:marBottom w:val="0"/>
      <w:divBdr>
        <w:top w:val="none" w:sz="0" w:space="0" w:color="auto"/>
        <w:left w:val="none" w:sz="0" w:space="0" w:color="auto"/>
        <w:bottom w:val="none" w:sz="0" w:space="0" w:color="auto"/>
        <w:right w:val="none" w:sz="0" w:space="0" w:color="auto"/>
      </w:divBdr>
    </w:div>
    <w:div w:id="1406686517">
      <w:bodyDiv w:val="1"/>
      <w:marLeft w:val="0"/>
      <w:marRight w:val="0"/>
      <w:marTop w:val="0"/>
      <w:marBottom w:val="0"/>
      <w:divBdr>
        <w:top w:val="none" w:sz="0" w:space="0" w:color="auto"/>
        <w:left w:val="none" w:sz="0" w:space="0" w:color="auto"/>
        <w:bottom w:val="none" w:sz="0" w:space="0" w:color="auto"/>
        <w:right w:val="none" w:sz="0" w:space="0" w:color="auto"/>
      </w:divBdr>
    </w:div>
    <w:div w:id="1589269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Elisabeth Findlay</cp:lastModifiedBy>
  <cp:revision>2</cp:revision>
  <dcterms:created xsi:type="dcterms:W3CDTF">2013-02-07T06:50:00Z</dcterms:created>
  <dcterms:modified xsi:type="dcterms:W3CDTF">2013-02-07T06:50:00Z</dcterms:modified>
</cp:coreProperties>
</file>